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8ADCB" w14:textId="0A245D4B" w:rsidR="00AA37D6" w:rsidRPr="00EB4367" w:rsidRDefault="00AA37D6" w:rsidP="00AA37D6">
      <w:pPr>
        <w:jc w:val="right"/>
        <w:rPr>
          <w:rFonts w:ascii="Century Gothic" w:eastAsia="Arial Unicode MS" w:hAnsi="Century Gothic"/>
          <w:b/>
        </w:rPr>
      </w:pPr>
      <w:r w:rsidRPr="00F713C1">
        <w:rPr>
          <w:rFonts w:ascii="Century Gothic" w:eastAsia="Arial Unicode MS" w:hAnsi="Century Gothic"/>
          <w:b/>
          <w:color w:val="C0504D" w:themeColor="accent2"/>
        </w:rPr>
        <w:t xml:space="preserve">Alison </w:t>
      </w:r>
      <w:r w:rsidR="00F713C1">
        <w:rPr>
          <w:rFonts w:ascii="Century Gothic" w:eastAsia="Arial Unicode MS" w:hAnsi="Century Gothic"/>
          <w:b/>
          <w:color w:val="C0504D" w:themeColor="accent2"/>
        </w:rPr>
        <w:t xml:space="preserve">A. </w:t>
      </w:r>
      <w:proofErr w:type="spellStart"/>
      <w:r w:rsidRPr="00F713C1">
        <w:rPr>
          <w:rFonts w:ascii="Century Gothic" w:eastAsia="Arial Unicode MS" w:hAnsi="Century Gothic"/>
          <w:b/>
          <w:color w:val="C0504D" w:themeColor="accent2"/>
        </w:rPr>
        <w:t>Gates</w:t>
      </w:r>
      <w:proofErr w:type="spellEnd"/>
    </w:p>
    <w:p w14:paraId="5C600868" w14:textId="77777777" w:rsidR="00AA37D6" w:rsidRPr="00EB4367" w:rsidRDefault="00AA37D6" w:rsidP="00AA37D6">
      <w:pPr>
        <w:jc w:val="right"/>
        <w:rPr>
          <w:rFonts w:ascii="Century Gothic" w:hAnsi="Century Gothic"/>
        </w:rPr>
      </w:pPr>
      <w:r w:rsidRPr="00EB4367">
        <w:rPr>
          <w:rFonts w:ascii="Century Gothic" w:hAnsi="Century Gothic"/>
        </w:rPr>
        <w:t>Appleton, WI</w:t>
      </w:r>
    </w:p>
    <w:p w14:paraId="548C3EB4" w14:textId="77777777" w:rsidR="006737DB" w:rsidRDefault="00F713C1" w:rsidP="006737DB">
      <w:pPr>
        <w:jc w:val="right"/>
        <w:rPr>
          <w:rFonts w:ascii="Century Gothic" w:hAnsi="Century Gothic"/>
        </w:rPr>
      </w:pPr>
      <w:hyperlink r:id="rId5" w:history="1">
        <w:r w:rsidRPr="005F0F19">
          <w:rPr>
            <w:rStyle w:val="Hyperlink"/>
            <w:rFonts w:ascii="Century Gothic" w:hAnsi="Century Gothic"/>
          </w:rPr>
          <w:t>gatesa@uwgb.edu</w:t>
        </w:r>
      </w:hyperlink>
    </w:p>
    <w:p w14:paraId="075292FD" w14:textId="19BB87F4" w:rsidR="00EB4367" w:rsidRDefault="006737DB" w:rsidP="006737DB">
      <w:pPr>
        <w:jc w:val="right"/>
        <w:rPr>
          <w:rFonts w:ascii="Century Gothic" w:hAnsi="Century Gothic"/>
        </w:rPr>
      </w:pPr>
      <w:hyperlink r:id="rId6" w:history="1">
        <w:r w:rsidRPr="005F0F19">
          <w:rPr>
            <w:rStyle w:val="Hyperlink"/>
            <w:rFonts w:ascii="Century Gothic" w:hAnsi="Century Gothic"/>
          </w:rPr>
          <w:t>https://alisongatesart.com/</w:t>
        </w:r>
      </w:hyperlink>
    </w:p>
    <w:p w14:paraId="111AEE97" w14:textId="77777777" w:rsidR="006737DB" w:rsidRPr="006737DB" w:rsidRDefault="006737DB" w:rsidP="006737DB">
      <w:pPr>
        <w:jc w:val="right"/>
        <w:rPr>
          <w:rFonts w:ascii="Century Gothic" w:hAnsi="Century Gothic"/>
        </w:rPr>
      </w:pPr>
    </w:p>
    <w:p w14:paraId="10CB7B76" w14:textId="77777777" w:rsidR="00AA37D6" w:rsidRPr="00F713C1" w:rsidRDefault="00AA37D6" w:rsidP="00AA37D6">
      <w:pPr>
        <w:rPr>
          <w:rFonts w:ascii="Century Gothic" w:hAnsi="Century Gothic"/>
          <w:b/>
          <w:color w:val="C0504D" w:themeColor="accent2"/>
        </w:rPr>
      </w:pPr>
      <w:r w:rsidRPr="00F713C1">
        <w:rPr>
          <w:rFonts w:ascii="Century Gothic" w:hAnsi="Century Gothic"/>
          <w:b/>
          <w:color w:val="C0504D" w:themeColor="accent2"/>
        </w:rPr>
        <w:t>Education:</w:t>
      </w:r>
    </w:p>
    <w:p w14:paraId="694C0760" w14:textId="77777777" w:rsidR="00AA37D6" w:rsidRPr="00EB4367" w:rsidRDefault="00AA37D6" w:rsidP="00AA37D6">
      <w:pPr>
        <w:jc w:val="both"/>
        <w:rPr>
          <w:rFonts w:ascii="Century Gothic" w:hAnsi="Century Gothic"/>
        </w:rPr>
      </w:pPr>
      <w:r w:rsidRPr="00EB4367">
        <w:rPr>
          <w:rFonts w:ascii="Century Gothic" w:hAnsi="Century Gothic"/>
        </w:rPr>
        <w:t>MFA, Studio Art, University of Washington</w:t>
      </w:r>
    </w:p>
    <w:p w14:paraId="24C3DFD8" w14:textId="77777777" w:rsidR="00AA37D6" w:rsidRPr="00EB4367" w:rsidRDefault="00AA37D6" w:rsidP="00AA37D6">
      <w:pPr>
        <w:jc w:val="both"/>
        <w:rPr>
          <w:rFonts w:ascii="Century Gothic" w:hAnsi="Century Gothic"/>
        </w:rPr>
      </w:pPr>
      <w:r w:rsidRPr="00EB4367">
        <w:rPr>
          <w:rFonts w:ascii="Century Gothic" w:hAnsi="Century Gothic"/>
        </w:rPr>
        <w:t xml:space="preserve">BFA, Studio Art, Western Washington University </w:t>
      </w:r>
    </w:p>
    <w:p w14:paraId="096F1F83" w14:textId="77777777" w:rsidR="00AA37D6" w:rsidRPr="00EB4367" w:rsidRDefault="00AA37D6" w:rsidP="00AA37D6">
      <w:pPr>
        <w:jc w:val="both"/>
        <w:rPr>
          <w:rFonts w:ascii="Century Gothic" w:hAnsi="Century Gothic"/>
        </w:rPr>
      </w:pPr>
      <w:r w:rsidRPr="00EB4367">
        <w:rPr>
          <w:rFonts w:ascii="Century Gothic" w:hAnsi="Century Gothic"/>
        </w:rPr>
        <w:t>BA, Liberal Studies, Western Washington University</w:t>
      </w:r>
    </w:p>
    <w:p w14:paraId="0718A75B" w14:textId="77777777" w:rsidR="00AA37D6" w:rsidRPr="00EB4367" w:rsidRDefault="00AA37D6" w:rsidP="00AA37D6">
      <w:pPr>
        <w:rPr>
          <w:rFonts w:ascii="Century Gothic" w:hAnsi="Century Gothic"/>
        </w:rPr>
      </w:pPr>
    </w:p>
    <w:p w14:paraId="57D8FB77" w14:textId="77777777" w:rsidR="00AA37D6" w:rsidRPr="00F713C1" w:rsidRDefault="00AA37D6" w:rsidP="00AA37D6">
      <w:pPr>
        <w:rPr>
          <w:rFonts w:ascii="Century Gothic" w:hAnsi="Century Gothic"/>
          <w:b/>
          <w:color w:val="C0504D" w:themeColor="accent2"/>
        </w:rPr>
      </w:pPr>
      <w:r w:rsidRPr="00F713C1">
        <w:rPr>
          <w:rFonts w:ascii="Century Gothic" w:hAnsi="Century Gothic"/>
          <w:b/>
          <w:color w:val="C0504D" w:themeColor="accent2"/>
        </w:rPr>
        <w:t>Employment:</w:t>
      </w:r>
    </w:p>
    <w:p w14:paraId="3A33E0EB" w14:textId="1FCE6161" w:rsidR="00B56B1B" w:rsidRPr="00EB4367" w:rsidRDefault="00B56B1B" w:rsidP="00B56B1B">
      <w:pPr>
        <w:rPr>
          <w:rFonts w:ascii="Century Gothic" w:hAnsi="Century Gothic"/>
        </w:rPr>
      </w:pPr>
      <w:r w:rsidRPr="00EB4367">
        <w:rPr>
          <w:rFonts w:ascii="Century Gothic" w:hAnsi="Century Gothic"/>
        </w:rPr>
        <w:t>Professor of Art &amp; Design/Women’s</w:t>
      </w:r>
      <w:r w:rsidR="00F713C1">
        <w:rPr>
          <w:rFonts w:ascii="Century Gothic" w:hAnsi="Century Gothic"/>
        </w:rPr>
        <w:t xml:space="preserve">, </w:t>
      </w:r>
      <w:r w:rsidRPr="00EB4367">
        <w:rPr>
          <w:rFonts w:ascii="Century Gothic" w:hAnsi="Century Gothic"/>
        </w:rPr>
        <w:t>Gender</w:t>
      </w:r>
      <w:r w:rsidR="00F713C1">
        <w:rPr>
          <w:rFonts w:ascii="Century Gothic" w:hAnsi="Century Gothic"/>
        </w:rPr>
        <w:t>, and Sexuality</w:t>
      </w:r>
      <w:r w:rsidRPr="00EB4367">
        <w:rPr>
          <w:rFonts w:ascii="Century Gothic" w:hAnsi="Century Gothic"/>
        </w:rPr>
        <w:t xml:space="preserve"> Studies</w:t>
      </w:r>
    </w:p>
    <w:p w14:paraId="7348654B" w14:textId="77777777" w:rsidR="00AA37D6" w:rsidRPr="00EB4367" w:rsidRDefault="00AA37D6" w:rsidP="00AA37D6">
      <w:pPr>
        <w:rPr>
          <w:rFonts w:ascii="Century Gothic" w:hAnsi="Century Gothic"/>
        </w:rPr>
      </w:pPr>
      <w:r w:rsidRPr="00EB4367">
        <w:rPr>
          <w:rFonts w:ascii="Century Gothic" w:hAnsi="Century Gothic"/>
        </w:rPr>
        <w:t>University of Wisconsin Green Bay (Full-time since 2002)</w:t>
      </w:r>
    </w:p>
    <w:p w14:paraId="03BD12E8" w14:textId="5438556F" w:rsidR="00F713C1" w:rsidRDefault="00F713C1" w:rsidP="00AA37D6">
      <w:pPr>
        <w:rPr>
          <w:rFonts w:ascii="Century Gothic" w:hAnsi="Century Gothic"/>
        </w:rPr>
      </w:pPr>
      <w:r>
        <w:rPr>
          <w:rFonts w:ascii="Century Gothic" w:hAnsi="Century Gothic"/>
        </w:rPr>
        <w:t>Art and Design Unit Chair 2023-present</w:t>
      </w:r>
    </w:p>
    <w:p w14:paraId="3B62EADA" w14:textId="193E3D29" w:rsidR="00AA37D6" w:rsidRPr="00EB4367" w:rsidRDefault="00AA37D6" w:rsidP="00AA37D6">
      <w:pPr>
        <w:rPr>
          <w:rFonts w:ascii="Century Gothic" w:hAnsi="Century Gothic"/>
        </w:rPr>
      </w:pPr>
      <w:r w:rsidRPr="00EB4367">
        <w:rPr>
          <w:rFonts w:ascii="Century Gothic" w:hAnsi="Century Gothic"/>
        </w:rPr>
        <w:t>Art Program Chair 2010 – 2017</w:t>
      </w:r>
    </w:p>
    <w:p w14:paraId="5CD889BB" w14:textId="77777777" w:rsidR="00AA37D6" w:rsidRPr="00EB4367" w:rsidRDefault="00AA37D6" w:rsidP="00AA37D6">
      <w:pPr>
        <w:rPr>
          <w:rFonts w:ascii="Century Gothic" w:hAnsi="Century Gothic"/>
        </w:rPr>
      </w:pPr>
      <w:r w:rsidRPr="00EB4367">
        <w:rPr>
          <w:rFonts w:ascii="Century Gothic" w:hAnsi="Century Gothic"/>
        </w:rPr>
        <w:t>Women’s and Gender Studies Program Chair 2007-2010</w:t>
      </w:r>
    </w:p>
    <w:p w14:paraId="44637E16" w14:textId="77777777" w:rsidR="00F713C1" w:rsidRDefault="00F713C1" w:rsidP="00AA37D6">
      <w:pPr>
        <w:rPr>
          <w:rFonts w:ascii="Century Gothic" w:hAnsi="Century Gothic"/>
          <w:sz w:val="20"/>
          <w:szCs w:val="20"/>
          <w:u w:val="single"/>
        </w:rPr>
      </w:pPr>
    </w:p>
    <w:p w14:paraId="7A28B148" w14:textId="7CC2487A" w:rsidR="00AA37D6" w:rsidRPr="00EB4367" w:rsidRDefault="00AA37D6" w:rsidP="00AA37D6">
      <w:pPr>
        <w:rPr>
          <w:rFonts w:ascii="Century Gothic" w:hAnsi="Century Gothic"/>
          <w:sz w:val="20"/>
          <w:szCs w:val="20"/>
          <w:u w:val="single"/>
        </w:rPr>
      </w:pPr>
      <w:r w:rsidRPr="00EB4367">
        <w:rPr>
          <w:rFonts w:ascii="Century Gothic" w:hAnsi="Century Gothic"/>
          <w:sz w:val="20"/>
          <w:szCs w:val="20"/>
          <w:u w:val="single"/>
        </w:rPr>
        <w:t xml:space="preserve">Courses taught: </w:t>
      </w:r>
    </w:p>
    <w:p w14:paraId="06261C02" w14:textId="798E4A82" w:rsidR="00AA37D6" w:rsidRPr="00EB4367" w:rsidRDefault="00AA37D6" w:rsidP="00AA37D6">
      <w:pPr>
        <w:rPr>
          <w:rFonts w:ascii="Century Gothic" w:hAnsi="Century Gothic"/>
          <w:sz w:val="20"/>
          <w:szCs w:val="20"/>
        </w:rPr>
      </w:pPr>
      <w:r w:rsidRPr="00EB4367">
        <w:rPr>
          <w:rFonts w:ascii="Century Gothic" w:hAnsi="Century Gothic"/>
          <w:b/>
          <w:sz w:val="20"/>
          <w:szCs w:val="20"/>
        </w:rPr>
        <w:t>Studio</w:t>
      </w:r>
      <w:r w:rsidRPr="00EB4367">
        <w:rPr>
          <w:rFonts w:ascii="Century Gothic" w:hAnsi="Century Gothic"/>
          <w:sz w:val="20"/>
          <w:szCs w:val="20"/>
        </w:rPr>
        <w:t>: Fibers and Textiles Intro, Intermediate and Advanced</w:t>
      </w:r>
      <w:r w:rsidR="00B56B1B" w:rsidRPr="00EB4367">
        <w:rPr>
          <w:rFonts w:ascii="Century Gothic" w:hAnsi="Century Gothic"/>
          <w:sz w:val="20"/>
          <w:szCs w:val="20"/>
        </w:rPr>
        <w:t>.</w:t>
      </w:r>
      <w:r w:rsidR="0068674C" w:rsidRPr="00EB4367">
        <w:rPr>
          <w:rFonts w:ascii="Century Gothic" w:hAnsi="Century Gothic"/>
          <w:sz w:val="20"/>
          <w:szCs w:val="20"/>
        </w:rPr>
        <w:t xml:space="preserve"> </w:t>
      </w:r>
      <w:r w:rsidRPr="00EB4367">
        <w:rPr>
          <w:rFonts w:ascii="Century Gothic" w:hAnsi="Century Gothic"/>
          <w:b/>
          <w:sz w:val="20"/>
          <w:szCs w:val="20"/>
        </w:rPr>
        <w:t>Foundations</w:t>
      </w:r>
      <w:r w:rsidRPr="00EB4367">
        <w:rPr>
          <w:rFonts w:ascii="Century Gothic" w:hAnsi="Century Gothic"/>
          <w:sz w:val="20"/>
          <w:szCs w:val="20"/>
        </w:rPr>
        <w:t>: Intro 2-D, Intro 3-D and Intro Drawing</w:t>
      </w:r>
      <w:r w:rsidR="00B56B1B" w:rsidRPr="00EB4367">
        <w:rPr>
          <w:rFonts w:ascii="Century Gothic" w:hAnsi="Century Gothic"/>
          <w:sz w:val="20"/>
          <w:szCs w:val="20"/>
        </w:rPr>
        <w:t>.</w:t>
      </w:r>
      <w:r w:rsidR="0068674C" w:rsidRPr="00EB4367">
        <w:rPr>
          <w:rFonts w:ascii="Century Gothic" w:hAnsi="Century Gothic"/>
          <w:sz w:val="20"/>
          <w:szCs w:val="20"/>
        </w:rPr>
        <w:t xml:space="preserve"> </w:t>
      </w:r>
      <w:r w:rsidRPr="00EB4367">
        <w:rPr>
          <w:rFonts w:ascii="Century Gothic" w:hAnsi="Century Gothic"/>
          <w:b/>
          <w:sz w:val="20"/>
          <w:szCs w:val="20"/>
        </w:rPr>
        <w:t>Theory</w:t>
      </w:r>
      <w:r w:rsidRPr="00EB4367">
        <w:rPr>
          <w:rFonts w:ascii="Century Gothic" w:hAnsi="Century Gothic"/>
          <w:sz w:val="20"/>
          <w:szCs w:val="20"/>
        </w:rPr>
        <w:t xml:space="preserve">: Women in the Visual Arts and *Women, Art, and Image. </w:t>
      </w:r>
    </w:p>
    <w:p w14:paraId="7F0D2E26" w14:textId="62CD65AB" w:rsidR="00AA37D6" w:rsidRPr="00EB4367" w:rsidRDefault="00AA37D6" w:rsidP="00AA37D6">
      <w:pPr>
        <w:rPr>
          <w:rFonts w:ascii="Century Gothic" w:hAnsi="Century Gothic"/>
          <w:sz w:val="20"/>
          <w:szCs w:val="20"/>
        </w:rPr>
      </w:pPr>
      <w:r w:rsidRPr="00EB4367">
        <w:rPr>
          <w:rFonts w:ascii="Century Gothic" w:hAnsi="Century Gothic"/>
          <w:sz w:val="20"/>
          <w:szCs w:val="20"/>
        </w:rPr>
        <w:t>*Online and face-to-face sections, “Writing Emphasis” designation.</w:t>
      </w:r>
      <w:r w:rsidR="00B56B1B" w:rsidRPr="00EB4367">
        <w:rPr>
          <w:rFonts w:ascii="Century Gothic" w:hAnsi="Century Gothic"/>
          <w:sz w:val="20"/>
          <w:szCs w:val="20"/>
        </w:rPr>
        <w:t xml:space="preserve"> </w:t>
      </w:r>
      <w:r w:rsidRPr="00EB4367">
        <w:rPr>
          <w:rFonts w:ascii="Century Gothic" w:hAnsi="Century Gothic"/>
          <w:b/>
          <w:sz w:val="20"/>
          <w:szCs w:val="20"/>
        </w:rPr>
        <w:t>Travel course:</w:t>
      </w:r>
      <w:r w:rsidRPr="00EB4367">
        <w:rPr>
          <w:rFonts w:ascii="Century Gothic" w:hAnsi="Century Gothic"/>
          <w:sz w:val="20"/>
          <w:szCs w:val="20"/>
        </w:rPr>
        <w:t xml:space="preserve"> The Arts in London</w:t>
      </w:r>
    </w:p>
    <w:p w14:paraId="37B05533" w14:textId="77777777" w:rsidR="00AA37D6" w:rsidRPr="00EB4367" w:rsidRDefault="00AA37D6" w:rsidP="00AA37D6">
      <w:pPr>
        <w:rPr>
          <w:rFonts w:ascii="Century Gothic" w:hAnsi="Century Gothic"/>
          <w:sz w:val="20"/>
          <w:szCs w:val="20"/>
        </w:rPr>
      </w:pPr>
    </w:p>
    <w:p w14:paraId="46F7B875" w14:textId="1B0A982B" w:rsidR="00583C1B" w:rsidRPr="00F713C1" w:rsidRDefault="00583C1B" w:rsidP="00583C1B">
      <w:pPr>
        <w:rPr>
          <w:rFonts w:ascii="Century Gothic" w:eastAsia="Arial Unicode MS" w:hAnsi="Century Gothic"/>
          <w:b/>
          <w:color w:val="C0504D" w:themeColor="accent2"/>
        </w:rPr>
      </w:pPr>
      <w:r w:rsidRPr="00F713C1">
        <w:rPr>
          <w:rFonts w:ascii="Century Gothic" w:hAnsi="Century Gothic"/>
          <w:b/>
          <w:color w:val="C0504D" w:themeColor="accent2"/>
        </w:rPr>
        <w:t>Exhibition and Scholarly Activities, Studio Projects</w:t>
      </w:r>
      <w:r w:rsidRPr="00F713C1">
        <w:rPr>
          <w:rFonts w:ascii="Century Gothic" w:eastAsia="Arial Unicode MS" w:hAnsi="Century Gothic"/>
          <w:b/>
          <w:color w:val="C0504D" w:themeColor="accent2"/>
        </w:rPr>
        <w:t>:</w:t>
      </w:r>
    </w:p>
    <w:p w14:paraId="286C349D" w14:textId="77777777" w:rsidR="00583C1B" w:rsidRDefault="00583C1B" w:rsidP="00583C1B">
      <w:pPr>
        <w:pStyle w:val="Default"/>
        <w:rPr>
          <w:rFonts w:ascii="Century Gothic" w:eastAsia="Arial Unicode MS" w:hAnsi="Century Gothic"/>
          <w:b/>
        </w:rPr>
      </w:pPr>
      <w:r>
        <w:rPr>
          <w:rFonts w:ascii="Century Gothic" w:eastAsia="Arial Unicode MS" w:hAnsi="Century Gothic"/>
          <w:b/>
        </w:rPr>
        <w:t>2023</w:t>
      </w:r>
    </w:p>
    <w:p w14:paraId="5A2B2D92" w14:textId="2E6C0591" w:rsidR="00583C1B" w:rsidRDefault="00583C1B" w:rsidP="00583C1B">
      <w:pPr>
        <w:pStyle w:val="Default"/>
        <w:rPr>
          <w:rFonts w:ascii="Century Gothic" w:eastAsia="Arial Unicode MS" w:hAnsi="Century Gothic"/>
          <w:b/>
        </w:rPr>
      </w:pPr>
      <w:r w:rsidRPr="00447874">
        <w:rPr>
          <w:rFonts w:ascii="Century Gothic" w:eastAsia="Arial Unicode MS" w:hAnsi="Century Gothic"/>
          <w:bCs/>
          <w:u w:val="single"/>
        </w:rPr>
        <w:t>Watrous Gallery,</w:t>
      </w:r>
      <w:r>
        <w:rPr>
          <w:rFonts w:ascii="Century Gothic" w:eastAsia="Arial Unicode MS" w:hAnsi="Century Gothic"/>
          <w:bCs/>
        </w:rPr>
        <w:t xml:space="preserve"> Overture Center, Madison, WI “Points of Departure”</w:t>
      </w:r>
      <w:r w:rsidRPr="00447874">
        <w:rPr>
          <w:rFonts w:ascii="Century Gothic" w:eastAsia="Arial Unicode MS" w:hAnsi="Century Gothic"/>
          <w:bCs/>
        </w:rPr>
        <w:t xml:space="preserve"> </w:t>
      </w:r>
      <w:r>
        <w:rPr>
          <w:rFonts w:ascii="Century Gothic" w:eastAsia="Arial Unicode MS" w:hAnsi="Century Gothic"/>
          <w:bCs/>
        </w:rPr>
        <w:t>Wisconsin Academy of Arts and Humanities solo exhibition</w:t>
      </w:r>
      <w:r>
        <w:rPr>
          <w:rFonts w:ascii="Century Gothic" w:eastAsia="Arial Unicode MS" w:hAnsi="Century Gothic"/>
          <w:bCs/>
        </w:rPr>
        <w:t xml:space="preserve"> </w:t>
      </w:r>
      <w:r w:rsidRPr="00583C1B">
        <w:rPr>
          <w:rFonts w:ascii="Century Gothic" w:eastAsia="Arial Unicode MS" w:hAnsi="Century Gothic"/>
          <w:b/>
        </w:rPr>
        <w:t>(Solo)</w:t>
      </w:r>
    </w:p>
    <w:p w14:paraId="79790056" w14:textId="7061E344" w:rsidR="006737DB" w:rsidRDefault="006737DB" w:rsidP="00583C1B">
      <w:pPr>
        <w:pStyle w:val="Default"/>
        <w:rPr>
          <w:rFonts w:ascii="Century Gothic" w:eastAsia="Arial Unicode MS" w:hAnsi="Century Gothic"/>
          <w:bCs/>
        </w:rPr>
      </w:pPr>
      <w:hyperlink r:id="rId7" w:history="1">
        <w:r w:rsidRPr="005F0F19">
          <w:rPr>
            <w:rStyle w:val="Hyperlink"/>
            <w:rFonts w:ascii="Century Gothic" w:eastAsia="Arial Unicode MS" w:hAnsi="Century Gothic"/>
            <w:bCs/>
          </w:rPr>
          <w:t>https://www.wisconsinacademy.org/contributor/alison-gates</w:t>
        </w:r>
      </w:hyperlink>
    </w:p>
    <w:p w14:paraId="45801F44" w14:textId="77777777" w:rsidR="00583C1B" w:rsidRPr="009767C8" w:rsidRDefault="00583C1B" w:rsidP="00583C1B">
      <w:pPr>
        <w:pStyle w:val="Default"/>
        <w:rPr>
          <w:rFonts w:ascii="Century Gothic" w:hAnsi="Century Gothic"/>
        </w:rPr>
      </w:pPr>
      <w:r w:rsidRPr="009767C8">
        <w:rPr>
          <w:rFonts w:ascii="Century Gothic" w:eastAsia="Arial Unicode MS" w:hAnsi="Century Gothic"/>
          <w:b/>
        </w:rPr>
        <w:t>2022</w:t>
      </w:r>
    </w:p>
    <w:p w14:paraId="5F3C5CC0" w14:textId="77777777" w:rsidR="00583C1B" w:rsidRPr="009767C8" w:rsidRDefault="00583C1B" w:rsidP="00583C1B">
      <w:pPr>
        <w:pStyle w:val="Default"/>
        <w:rPr>
          <w:rFonts w:ascii="Century Gothic" w:hAnsi="Century Gothic"/>
          <w:sz w:val="23"/>
          <w:szCs w:val="23"/>
        </w:rPr>
      </w:pPr>
      <w:r w:rsidRPr="009767C8">
        <w:rPr>
          <w:rFonts w:ascii="Century Gothic" w:hAnsi="Century Gothic"/>
          <w:sz w:val="23"/>
          <w:szCs w:val="23"/>
          <w:u w:val="single"/>
        </w:rPr>
        <w:t>MCAD Concourse Gallery, Minneapolis College of Art and Design</w:t>
      </w:r>
      <w:r w:rsidRPr="009767C8">
        <w:rPr>
          <w:rFonts w:ascii="Century Gothic" w:hAnsi="Century Gothic"/>
          <w:sz w:val="23"/>
          <w:szCs w:val="23"/>
        </w:rPr>
        <w:t xml:space="preserve">, Minneapolis, MN “Soft Power: Regional Faculty Exploring Fiber Arts”. </w:t>
      </w:r>
    </w:p>
    <w:p w14:paraId="29BF24EB" w14:textId="77777777" w:rsidR="00583C1B" w:rsidRPr="009767C8" w:rsidRDefault="00583C1B" w:rsidP="00583C1B">
      <w:pPr>
        <w:rPr>
          <w:rFonts w:ascii="Century Gothic" w:eastAsia="Arial Unicode MS" w:hAnsi="Century Gothic"/>
          <w:b/>
        </w:rPr>
      </w:pPr>
      <w:r w:rsidRPr="009767C8">
        <w:rPr>
          <w:rFonts w:ascii="Century Gothic" w:eastAsia="Arial Unicode MS" w:hAnsi="Century Gothic"/>
          <w:b/>
        </w:rPr>
        <w:t>2021</w:t>
      </w:r>
    </w:p>
    <w:p w14:paraId="24F805D1" w14:textId="77777777" w:rsidR="00583C1B" w:rsidRPr="009767C8" w:rsidRDefault="00583C1B" w:rsidP="00583C1B">
      <w:pPr>
        <w:pStyle w:val="Default"/>
        <w:numPr>
          <w:ilvl w:val="0"/>
          <w:numId w:val="1"/>
        </w:numPr>
        <w:rPr>
          <w:rFonts w:ascii="Century Gothic" w:eastAsia="Arial Unicode MS" w:hAnsi="Century Gothic"/>
          <w:b/>
        </w:rPr>
      </w:pPr>
      <w:r w:rsidRPr="009767C8">
        <w:rPr>
          <w:rFonts w:ascii="Century Gothic" w:hAnsi="Century Gothic"/>
          <w:sz w:val="23"/>
          <w:szCs w:val="23"/>
          <w:u w:val="single"/>
        </w:rPr>
        <w:t>Peninsula Art School Guenzel Gallery</w:t>
      </w:r>
      <w:r w:rsidRPr="009767C8">
        <w:rPr>
          <w:rFonts w:ascii="Century Gothic" w:hAnsi="Century Gothic"/>
          <w:sz w:val="23"/>
          <w:szCs w:val="23"/>
        </w:rPr>
        <w:t xml:space="preserve">, Fish Creek “To the Letter, Text in Art” curated by Crystal </w:t>
      </w:r>
      <w:proofErr w:type="spellStart"/>
      <w:r w:rsidRPr="009767C8">
        <w:rPr>
          <w:rFonts w:ascii="Century Gothic" w:hAnsi="Century Gothic"/>
          <w:sz w:val="23"/>
          <w:szCs w:val="23"/>
        </w:rPr>
        <w:t>Chesnik</w:t>
      </w:r>
      <w:proofErr w:type="spellEnd"/>
      <w:r w:rsidRPr="009767C8">
        <w:rPr>
          <w:rFonts w:ascii="Century Gothic" w:hAnsi="Century Gothic"/>
          <w:sz w:val="23"/>
          <w:szCs w:val="23"/>
        </w:rPr>
        <w:t xml:space="preserve">, Exhibitions Director. </w:t>
      </w:r>
    </w:p>
    <w:p w14:paraId="5A03F07A" w14:textId="77777777" w:rsidR="00583C1B" w:rsidRPr="009767C8" w:rsidRDefault="00583C1B" w:rsidP="00583C1B">
      <w:pPr>
        <w:rPr>
          <w:rFonts w:ascii="Century Gothic" w:eastAsia="Arial Unicode MS" w:hAnsi="Century Gothic"/>
          <w:b/>
        </w:rPr>
      </w:pPr>
      <w:r w:rsidRPr="009767C8">
        <w:rPr>
          <w:rFonts w:ascii="Century Gothic" w:eastAsia="Arial Unicode MS" w:hAnsi="Century Gothic"/>
          <w:b/>
        </w:rPr>
        <w:t>2019</w:t>
      </w:r>
      <w:r w:rsidRPr="009767C8">
        <w:rPr>
          <w:rFonts w:ascii="Century Gothic" w:eastAsia="Arial Unicode MS" w:hAnsi="Century Gothic"/>
          <w:b/>
        </w:rPr>
        <w:tab/>
        <w:t xml:space="preserve"> </w:t>
      </w:r>
    </w:p>
    <w:p w14:paraId="642D5215" w14:textId="4B0BAAB3" w:rsidR="00583C1B" w:rsidRPr="009767C8" w:rsidRDefault="00583C1B" w:rsidP="00583C1B">
      <w:pPr>
        <w:rPr>
          <w:rFonts w:ascii="Century Gothic" w:eastAsia="Arial Unicode MS" w:hAnsi="Century Gothic"/>
          <w:b/>
        </w:rPr>
      </w:pPr>
      <w:r w:rsidRPr="009767C8">
        <w:rPr>
          <w:rFonts w:ascii="Century Gothic" w:eastAsia="Arial Unicode MS" w:hAnsi="Century Gothic"/>
          <w:u w:val="single"/>
        </w:rPr>
        <w:t>Door County Unitarian Fellowship</w:t>
      </w:r>
      <w:r w:rsidRPr="009767C8">
        <w:rPr>
          <w:rFonts w:ascii="Century Gothic" w:eastAsia="Arial Unicode MS" w:hAnsi="Century Gothic"/>
        </w:rPr>
        <w:t xml:space="preserve">, </w:t>
      </w:r>
      <w:r>
        <w:rPr>
          <w:rFonts w:ascii="Century Gothic" w:eastAsia="Arial Unicode MS" w:hAnsi="Century Gothic"/>
        </w:rPr>
        <w:t xml:space="preserve">“Alison Gates” </w:t>
      </w:r>
      <w:r w:rsidRPr="009767C8">
        <w:rPr>
          <w:rFonts w:ascii="Century Gothic" w:eastAsia="Arial Unicode MS" w:hAnsi="Century Gothic"/>
        </w:rPr>
        <w:t xml:space="preserve">Karon </w:t>
      </w:r>
      <w:proofErr w:type="spellStart"/>
      <w:r w:rsidRPr="009767C8">
        <w:rPr>
          <w:rFonts w:ascii="Century Gothic" w:eastAsia="Arial Unicode MS" w:hAnsi="Century Gothic"/>
        </w:rPr>
        <w:t>Winzenz</w:t>
      </w:r>
      <w:proofErr w:type="spellEnd"/>
      <w:r w:rsidRPr="009767C8">
        <w:rPr>
          <w:rFonts w:ascii="Century Gothic" w:eastAsia="Arial Unicode MS" w:hAnsi="Century Gothic"/>
        </w:rPr>
        <w:t>, curator</w:t>
      </w:r>
      <w:r>
        <w:rPr>
          <w:rFonts w:ascii="Century Gothic" w:eastAsia="Arial Unicode MS" w:hAnsi="Century Gothic"/>
        </w:rPr>
        <w:t xml:space="preserve"> </w:t>
      </w:r>
      <w:r w:rsidRPr="00583C1B">
        <w:rPr>
          <w:rFonts w:ascii="Century Gothic" w:eastAsia="Arial Unicode MS" w:hAnsi="Century Gothic"/>
          <w:b/>
          <w:bCs/>
        </w:rPr>
        <w:t>(Solo)</w:t>
      </w:r>
    </w:p>
    <w:p w14:paraId="39B2E0B2" w14:textId="77777777" w:rsidR="00583C1B" w:rsidRPr="009767C8" w:rsidRDefault="00583C1B" w:rsidP="00583C1B">
      <w:pPr>
        <w:rPr>
          <w:rFonts w:ascii="Century Gothic" w:eastAsia="Arial Unicode MS" w:hAnsi="Century Gothic"/>
        </w:rPr>
      </w:pPr>
      <w:r w:rsidRPr="009767C8">
        <w:rPr>
          <w:rFonts w:ascii="Century Gothic" w:eastAsia="Arial Unicode MS" w:hAnsi="Century Gothic"/>
          <w:u w:val="single"/>
        </w:rPr>
        <w:t>Feather and Bone Gallery</w:t>
      </w:r>
      <w:r w:rsidRPr="009767C8">
        <w:rPr>
          <w:rFonts w:ascii="Century Gothic" w:eastAsia="Arial Unicode MS" w:hAnsi="Century Gothic"/>
        </w:rPr>
        <w:t>, Appleton, WI,</w:t>
      </w:r>
      <w:r>
        <w:rPr>
          <w:rFonts w:ascii="Century Gothic" w:eastAsia="Arial Unicode MS" w:hAnsi="Century Gothic"/>
        </w:rPr>
        <w:t xml:space="preserve"> </w:t>
      </w:r>
      <w:r w:rsidRPr="009767C8">
        <w:rPr>
          <w:rFonts w:ascii="Century Gothic" w:eastAsia="Arial Unicode MS" w:hAnsi="Century Gothic"/>
        </w:rPr>
        <w:t>“Surfacing” Christian Andersson, curator</w:t>
      </w:r>
    </w:p>
    <w:p w14:paraId="1E62EA2D" w14:textId="77777777" w:rsidR="00583C1B" w:rsidRPr="009767C8" w:rsidRDefault="00583C1B" w:rsidP="00583C1B">
      <w:pPr>
        <w:rPr>
          <w:rFonts w:ascii="Century Gothic" w:hAnsi="Century Gothic"/>
          <w:color w:val="000000" w:themeColor="text1"/>
        </w:rPr>
      </w:pPr>
      <w:r w:rsidRPr="009767C8">
        <w:rPr>
          <w:rFonts w:ascii="Century Gothic" w:hAnsi="Century Gothic"/>
          <w:color w:val="000000" w:themeColor="text1"/>
          <w:u w:val="single"/>
        </w:rPr>
        <w:t>Lawton Gallery,</w:t>
      </w:r>
      <w:r>
        <w:rPr>
          <w:rFonts w:ascii="Century Gothic" w:hAnsi="Century Gothic"/>
          <w:color w:val="000000" w:themeColor="text1"/>
        </w:rPr>
        <w:t xml:space="preserve"> Green Bay, WI “</w:t>
      </w:r>
      <w:r w:rsidRPr="009767C8">
        <w:rPr>
          <w:rFonts w:ascii="Century Gothic" w:hAnsi="Century Gothic"/>
          <w:color w:val="000000" w:themeColor="text1"/>
        </w:rPr>
        <w:t>Museum of Natural Inspiration: Artists Explore the Richter Collection</w:t>
      </w:r>
      <w:r>
        <w:rPr>
          <w:rFonts w:ascii="Century Gothic" w:hAnsi="Century Gothic"/>
          <w:color w:val="000000" w:themeColor="text1"/>
        </w:rPr>
        <w:t xml:space="preserve">” Daniel Meinhardt, </w:t>
      </w:r>
      <w:proofErr w:type="gramStart"/>
      <w:r>
        <w:rPr>
          <w:rFonts w:ascii="Century Gothic" w:hAnsi="Century Gothic"/>
          <w:color w:val="000000" w:themeColor="text1"/>
        </w:rPr>
        <w:t>curator</w:t>
      </w:r>
      <w:proofErr w:type="gramEnd"/>
    </w:p>
    <w:p w14:paraId="53BE8E33" w14:textId="77777777" w:rsidR="00583C1B" w:rsidRPr="009767C8" w:rsidRDefault="00583C1B" w:rsidP="00583C1B">
      <w:pPr>
        <w:rPr>
          <w:rFonts w:ascii="Century Gothic" w:hAnsi="Century Gothic"/>
          <w:color w:val="000000" w:themeColor="text1"/>
        </w:rPr>
      </w:pPr>
      <w:proofErr w:type="spellStart"/>
      <w:r w:rsidRPr="009767C8">
        <w:rPr>
          <w:rFonts w:ascii="Century Gothic" w:hAnsi="Century Gothic"/>
          <w:color w:val="000000" w:themeColor="text1"/>
          <w:u w:val="single"/>
        </w:rPr>
        <w:t>Cofrin</w:t>
      </w:r>
      <w:proofErr w:type="spellEnd"/>
      <w:r w:rsidRPr="009767C8">
        <w:rPr>
          <w:rFonts w:ascii="Century Gothic" w:hAnsi="Century Gothic"/>
          <w:color w:val="000000" w:themeColor="text1"/>
          <w:u w:val="single"/>
        </w:rPr>
        <w:t xml:space="preserve"> Memorial Arboretum</w:t>
      </w:r>
      <w:r>
        <w:rPr>
          <w:rFonts w:ascii="Century Gothic" w:hAnsi="Century Gothic"/>
          <w:color w:val="000000" w:themeColor="text1"/>
        </w:rPr>
        <w:t>, Green Bay, WI “</w:t>
      </w:r>
      <w:r w:rsidRPr="009767C8">
        <w:rPr>
          <w:rFonts w:ascii="Century Gothic" w:hAnsi="Century Gothic"/>
          <w:color w:val="000000" w:themeColor="text1"/>
        </w:rPr>
        <w:t xml:space="preserve">Anniversary Yarn Bomb” </w:t>
      </w:r>
    </w:p>
    <w:p w14:paraId="0E70FB12" w14:textId="77777777" w:rsidR="00583C1B" w:rsidRDefault="00EB4367" w:rsidP="00AA37D6">
      <w:pPr>
        <w:rPr>
          <w:rFonts w:ascii="Century Gothic" w:eastAsia="Arial Unicode MS" w:hAnsi="Century Gothic"/>
          <w:b/>
        </w:rPr>
      </w:pPr>
      <w:r w:rsidRPr="00EB4367">
        <w:rPr>
          <w:rFonts w:ascii="Century Gothic" w:eastAsia="Arial Unicode MS" w:hAnsi="Century Gothic"/>
          <w:b/>
        </w:rPr>
        <w:t>2018</w:t>
      </w:r>
      <w:r w:rsidRPr="00EB4367">
        <w:rPr>
          <w:rFonts w:ascii="Century Gothic" w:eastAsia="Arial Unicode MS" w:hAnsi="Century Gothic"/>
          <w:b/>
        </w:rPr>
        <w:tab/>
      </w:r>
    </w:p>
    <w:p w14:paraId="42DE31CC" w14:textId="3890E5ED" w:rsidR="00EB4367" w:rsidRPr="00EB4367" w:rsidRDefault="00EB4367" w:rsidP="00AA37D6">
      <w:pPr>
        <w:rPr>
          <w:rFonts w:ascii="Century Gothic" w:eastAsia="Arial Unicode MS" w:hAnsi="Century Gothic"/>
        </w:rPr>
      </w:pPr>
      <w:r w:rsidRPr="00583C1B">
        <w:rPr>
          <w:rFonts w:ascii="Century Gothic" w:eastAsia="Arial Unicode MS" w:hAnsi="Century Gothic"/>
          <w:u w:val="single"/>
        </w:rPr>
        <w:t>Green Bay Arts Council Art Exhibition Space</w:t>
      </w:r>
      <w:r w:rsidRPr="00EB4367">
        <w:rPr>
          <w:rFonts w:ascii="Century Gothic" w:eastAsia="Arial Unicode MS" w:hAnsi="Century Gothic"/>
        </w:rPr>
        <w:t>, December group</w:t>
      </w:r>
      <w:r w:rsidR="00583C1B">
        <w:rPr>
          <w:rFonts w:ascii="Century Gothic" w:eastAsia="Arial Unicode MS" w:hAnsi="Century Gothic"/>
        </w:rPr>
        <w:t xml:space="preserve"> </w:t>
      </w:r>
      <w:r w:rsidRPr="00EB4367">
        <w:rPr>
          <w:rFonts w:ascii="Century Gothic" w:eastAsia="Arial Unicode MS" w:hAnsi="Century Gothic"/>
        </w:rPr>
        <w:t>display</w:t>
      </w:r>
    </w:p>
    <w:p w14:paraId="415FA300" w14:textId="77777777" w:rsidR="00583C1B" w:rsidRDefault="00AA37D6" w:rsidP="00583C1B">
      <w:pPr>
        <w:rPr>
          <w:rFonts w:ascii="Century Gothic" w:eastAsia="Arial Unicode MS" w:hAnsi="Century Gothic"/>
          <w:b/>
        </w:rPr>
      </w:pPr>
      <w:r w:rsidRPr="00EB4367">
        <w:rPr>
          <w:rFonts w:ascii="Century Gothic" w:eastAsia="Arial Unicode MS" w:hAnsi="Century Gothic"/>
          <w:b/>
        </w:rPr>
        <w:t>2017</w:t>
      </w:r>
      <w:r w:rsidR="003831CD" w:rsidRPr="00EB4367">
        <w:rPr>
          <w:rFonts w:ascii="Century Gothic" w:eastAsia="Arial Unicode MS" w:hAnsi="Century Gothic"/>
          <w:b/>
        </w:rPr>
        <w:tab/>
      </w:r>
    </w:p>
    <w:p w14:paraId="456000CA" w14:textId="392A1A4E" w:rsidR="0068674C" w:rsidRPr="00583C1B" w:rsidRDefault="00AA37D6" w:rsidP="00583C1B">
      <w:pPr>
        <w:rPr>
          <w:rFonts w:ascii="Century Gothic" w:eastAsia="Arial Unicode MS" w:hAnsi="Century Gothic"/>
          <w:b/>
        </w:rPr>
      </w:pPr>
      <w:r w:rsidRPr="00583C1B">
        <w:rPr>
          <w:rFonts w:ascii="Century Gothic" w:eastAsia="Arial Unicode MS" w:hAnsi="Century Gothic"/>
          <w:u w:val="single"/>
        </w:rPr>
        <w:t>Woman Made Gallery, Chicago, IL,</w:t>
      </w:r>
      <w:r w:rsidRPr="00EB4367">
        <w:rPr>
          <w:rFonts w:ascii="Century Gothic" w:eastAsia="Arial Unicode MS" w:hAnsi="Century Gothic"/>
        </w:rPr>
        <w:t xml:space="preserve"> “Stronger Together: Celebrating</w:t>
      </w:r>
      <w:r w:rsidR="00583C1B">
        <w:rPr>
          <w:rFonts w:ascii="Century Gothic" w:eastAsia="Arial Unicode MS" w:hAnsi="Century Gothic"/>
        </w:rPr>
        <w:t xml:space="preserve"> </w:t>
      </w:r>
      <w:r w:rsidRPr="00EB4367">
        <w:rPr>
          <w:rFonts w:ascii="Century Gothic" w:eastAsia="Arial Unicode MS" w:hAnsi="Century Gothic"/>
        </w:rPr>
        <w:t xml:space="preserve">Women Artists” </w:t>
      </w:r>
      <w:proofErr w:type="spellStart"/>
      <w:r w:rsidRPr="00EB4367">
        <w:rPr>
          <w:rFonts w:ascii="Century Gothic" w:eastAsia="Arial Unicode MS" w:hAnsi="Century Gothic"/>
        </w:rPr>
        <w:t>Beate</w:t>
      </w:r>
      <w:proofErr w:type="spellEnd"/>
      <w:r w:rsidRPr="00EB4367">
        <w:rPr>
          <w:rFonts w:ascii="Century Gothic" w:eastAsia="Arial Unicode MS" w:hAnsi="Century Gothic"/>
        </w:rPr>
        <w:t xml:space="preserve"> </w:t>
      </w:r>
      <w:proofErr w:type="spellStart"/>
      <w:r w:rsidRPr="00EB4367">
        <w:rPr>
          <w:rFonts w:ascii="Century Gothic" w:eastAsia="Arial Unicode MS" w:hAnsi="Century Gothic"/>
        </w:rPr>
        <w:t>Mikovski</w:t>
      </w:r>
      <w:proofErr w:type="spellEnd"/>
      <w:r w:rsidRPr="00EB4367">
        <w:rPr>
          <w:rFonts w:ascii="Century Gothic" w:eastAsia="Arial Unicode MS" w:hAnsi="Century Gothic"/>
        </w:rPr>
        <w:t xml:space="preserve">, </w:t>
      </w:r>
      <w:proofErr w:type="gramStart"/>
      <w:r w:rsidRPr="00EB4367">
        <w:rPr>
          <w:rFonts w:ascii="Century Gothic" w:eastAsia="Arial Unicode MS" w:hAnsi="Century Gothic"/>
        </w:rPr>
        <w:t>curator</w:t>
      </w:r>
      <w:proofErr w:type="gramEnd"/>
    </w:p>
    <w:p w14:paraId="30E102C7" w14:textId="1F3FF5F5" w:rsidR="0068674C" w:rsidRPr="00583C1B" w:rsidRDefault="00AA37D6" w:rsidP="00583C1B">
      <w:pPr>
        <w:rPr>
          <w:rFonts w:ascii="Century Gothic" w:eastAsia="Arial Unicode MS" w:hAnsi="Century Gothic" w:cs="Arial"/>
        </w:rPr>
      </w:pPr>
      <w:r w:rsidRPr="00583C1B">
        <w:rPr>
          <w:rFonts w:ascii="Century Gothic" w:eastAsia="Arial Unicode MS" w:hAnsi="Century Gothic"/>
          <w:u w:val="single"/>
        </w:rPr>
        <w:lastRenderedPageBreak/>
        <w:t xml:space="preserve">Rabbit Gallery, Appleton, WI </w:t>
      </w:r>
      <w:r w:rsidRPr="00EB4367">
        <w:rPr>
          <w:rFonts w:ascii="Century Gothic" w:eastAsia="Arial Unicode MS" w:hAnsi="Century Gothic"/>
        </w:rPr>
        <w:t>“</w:t>
      </w:r>
      <w:r w:rsidRPr="00EB4367">
        <w:rPr>
          <w:rFonts w:ascii="Century Gothic" w:hAnsi="Century Gothic"/>
        </w:rPr>
        <w:t>Transitions and the In-Between”</w:t>
      </w:r>
      <w:r w:rsidRPr="00EB4367">
        <w:rPr>
          <w:rFonts w:ascii="Arial" w:hAnsi="Arial"/>
        </w:rPr>
        <w:t xml:space="preserve"> </w:t>
      </w:r>
      <w:r w:rsidRPr="00EB4367">
        <w:rPr>
          <w:rFonts w:ascii="Century Gothic" w:eastAsia="Arial Unicode MS" w:hAnsi="Century Gothic" w:cs="Arial"/>
        </w:rPr>
        <w:t xml:space="preserve">(With </w:t>
      </w:r>
      <w:r w:rsidR="003831CD" w:rsidRPr="00EB4367">
        <w:rPr>
          <w:rFonts w:ascii="Century Gothic" w:eastAsia="Arial Unicode MS" w:hAnsi="Century Gothic" w:cs="Arial"/>
        </w:rPr>
        <w:tab/>
      </w:r>
      <w:r w:rsidRPr="00EB4367">
        <w:rPr>
          <w:rFonts w:ascii="Century Gothic" w:eastAsia="Arial Unicode MS" w:hAnsi="Century Gothic" w:cs="Arial"/>
        </w:rPr>
        <w:t xml:space="preserve">Dr. Daniel Meinhardt) </w:t>
      </w:r>
    </w:p>
    <w:p w14:paraId="7FC49935" w14:textId="77777777" w:rsidR="00583C1B" w:rsidRDefault="00AA37D6" w:rsidP="00583C1B">
      <w:pPr>
        <w:rPr>
          <w:rFonts w:ascii="Century Gothic" w:eastAsia="Arial Unicode MS" w:hAnsi="Century Gothic"/>
          <w:b/>
        </w:rPr>
      </w:pPr>
      <w:r w:rsidRPr="00EB4367">
        <w:rPr>
          <w:rFonts w:ascii="Century Gothic" w:eastAsia="Arial Unicode MS" w:hAnsi="Century Gothic"/>
          <w:b/>
        </w:rPr>
        <w:t>2016</w:t>
      </w:r>
      <w:r w:rsidR="003831CD" w:rsidRPr="00EB4367">
        <w:rPr>
          <w:rFonts w:ascii="Century Gothic" w:eastAsia="Arial Unicode MS" w:hAnsi="Century Gothic"/>
          <w:b/>
        </w:rPr>
        <w:tab/>
      </w:r>
    </w:p>
    <w:p w14:paraId="42BEF3B7" w14:textId="1007368E" w:rsidR="00AA37D6" w:rsidRPr="00EB4367" w:rsidRDefault="00AA37D6" w:rsidP="00583C1B">
      <w:pPr>
        <w:rPr>
          <w:rFonts w:ascii="Century Gothic" w:eastAsia="Arial Unicode MS" w:hAnsi="Century Gothic"/>
          <w:b/>
        </w:rPr>
      </w:pPr>
      <w:r w:rsidRPr="00583C1B">
        <w:rPr>
          <w:rFonts w:ascii="Century Gothic" w:eastAsia="Arial Unicode MS" w:hAnsi="Century Gothic"/>
          <w:u w:val="single"/>
        </w:rPr>
        <w:t xml:space="preserve">Nixie Gallery, </w:t>
      </w:r>
      <w:r w:rsidRPr="00583C1B">
        <w:rPr>
          <w:rFonts w:ascii="Century Gothic" w:eastAsia="Arial Unicode MS" w:hAnsi="Century Gothic"/>
        </w:rPr>
        <w:t>Skokie, IL</w:t>
      </w:r>
      <w:r w:rsidRPr="00EB4367">
        <w:rPr>
          <w:rFonts w:ascii="Century Gothic" w:eastAsia="Arial Unicode MS" w:hAnsi="Century Gothic"/>
        </w:rPr>
        <w:t xml:space="preserve"> “The Aunt Martha Embroideries” </w:t>
      </w:r>
      <w:r w:rsidRPr="00EB4367">
        <w:rPr>
          <w:rFonts w:ascii="Century Gothic" w:eastAsia="Arial Unicode MS" w:hAnsi="Century Gothic"/>
          <w:b/>
        </w:rPr>
        <w:t>(Solo)</w:t>
      </w:r>
    </w:p>
    <w:p w14:paraId="329895A3" w14:textId="134390E2" w:rsidR="00AA37D6" w:rsidRPr="00583C1B" w:rsidRDefault="00AA37D6" w:rsidP="00AA37D6">
      <w:pPr>
        <w:rPr>
          <w:rFonts w:ascii="Century Gothic" w:eastAsia="Arial Unicode MS" w:hAnsi="Century Gothic"/>
        </w:rPr>
      </w:pPr>
      <w:proofErr w:type="spellStart"/>
      <w:r w:rsidRPr="00583C1B">
        <w:rPr>
          <w:rFonts w:ascii="Century Gothic" w:eastAsia="Arial Unicode MS" w:hAnsi="Century Gothic"/>
          <w:u w:val="single"/>
        </w:rPr>
        <w:t>Stinehilber</w:t>
      </w:r>
      <w:proofErr w:type="spellEnd"/>
      <w:r w:rsidRPr="00583C1B">
        <w:rPr>
          <w:rFonts w:ascii="Century Gothic" w:eastAsia="Arial Unicode MS" w:hAnsi="Century Gothic"/>
          <w:u w:val="single"/>
        </w:rPr>
        <w:t xml:space="preserve"> Gallery, </w:t>
      </w:r>
      <w:r w:rsidRPr="00583C1B">
        <w:rPr>
          <w:rFonts w:ascii="Century Gothic" w:eastAsia="Arial Unicode MS" w:hAnsi="Century Gothic"/>
        </w:rPr>
        <w:t>Oshkosh, WI</w:t>
      </w:r>
      <w:r w:rsidRPr="00EB4367">
        <w:rPr>
          <w:rFonts w:ascii="Century Gothic" w:eastAsia="Arial Unicode MS" w:hAnsi="Century Gothic"/>
        </w:rPr>
        <w:t xml:space="preserve"> “Alison Gates: Samples and </w:t>
      </w:r>
      <w:r w:rsidR="003831CD" w:rsidRPr="00EB4367">
        <w:rPr>
          <w:rFonts w:ascii="Century Gothic" w:eastAsia="Arial Unicode MS" w:hAnsi="Century Gothic"/>
        </w:rPr>
        <w:tab/>
      </w:r>
      <w:r w:rsidRPr="00EB4367">
        <w:rPr>
          <w:rFonts w:ascii="Century Gothic" w:eastAsia="Arial Unicode MS" w:hAnsi="Century Gothic"/>
        </w:rPr>
        <w:t xml:space="preserve">Examples” Emmet Sandberg, curator </w:t>
      </w:r>
      <w:r w:rsidRPr="00EB4367">
        <w:rPr>
          <w:rFonts w:ascii="Century Gothic" w:eastAsia="Arial Unicode MS" w:hAnsi="Century Gothic"/>
          <w:b/>
        </w:rPr>
        <w:t>(Solo)</w:t>
      </w:r>
    </w:p>
    <w:p w14:paraId="22B1661C" w14:textId="55DB9D57" w:rsidR="00AA37D6" w:rsidRPr="00EB4367" w:rsidRDefault="00AA37D6" w:rsidP="00AA37D6">
      <w:pPr>
        <w:rPr>
          <w:rFonts w:ascii="Century Gothic" w:eastAsia="Arial Unicode MS" w:hAnsi="Century Gothic"/>
        </w:rPr>
      </w:pPr>
      <w:r w:rsidRPr="00583C1B">
        <w:rPr>
          <w:rFonts w:ascii="Century Gothic" w:eastAsia="Arial Unicode MS" w:hAnsi="Century Gothic"/>
          <w:u w:val="single"/>
        </w:rPr>
        <w:t xml:space="preserve">Hardy Gallery, </w:t>
      </w:r>
      <w:r w:rsidRPr="00583C1B">
        <w:rPr>
          <w:rFonts w:ascii="Century Gothic" w:eastAsia="Arial Unicode MS" w:hAnsi="Century Gothic"/>
        </w:rPr>
        <w:t>Ephraim, WI</w:t>
      </w:r>
      <w:r w:rsidRPr="00EB4367">
        <w:rPr>
          <w:rFonts w:ascii="Century Gothic" w:eastAsia="Arial Unicode MS" w:hAnsi="Century Gothic"/>
        </w:rPr>
        <w:t xml:space="preserve"> “Form Follows Function” Karon </w:t>
      </w:r>
      <w:proofErr w:type="spellStart"/>
      <w:r w:rsidRPr="00EB4367">
        <w:rPr>
          <w:rFonts w:ascii="Century Gothic" w:eastAsia="Arial Unicode MS" w:hAnsi="Century Gothic"/>
        </w:rPr>
        <w:t>Winzenz</w:t>
      </w:r>
      <w:proofErr w:type="spellEnd"/>
      <w:r w:rsidRPr="00EB4367">
        <w:rPr>
          <w:rFonts w:ascii="Century Gothic" w:eastAsia="Arial Unicode MS" w:hAnsi="Century Gothic"/>
        </w:rPr>
        <w:t xml:space="preserve">, </w:t>
      </w:r>
      <w:proofErr w:type="gramStart"/>
      <w:r w:rsidRPr="00EB4367">
        <w:rPr>
          <w:rFonts w:ascii="Century Gothic" w:eastAsia="Arial Unicode MS" w:hAnsi="Century Gothic"/>
        </w:rPr>
        <w:t>curator</w:t>
      </w:r>
      <w:proofErr w:type="gramEnd"/>
    </w:p>
    <w:p w14:paraId="7ED01211" w14:textId="77777777" w:rsidR="00583C1B" w:rsidRDefault="00AA37D6" w:rsidP="00AA37D6">
      <w:pPr>
        <w:rPr>
          <w:rFonts w:ascii="Century Gothic" w:eastAsia="Arial Unicode MS" w:hAnsi="Century Gothic"/>
          <w:b/>
        </w:rPr>
      </w:pPr>
      <w:r w:rsidRPr="00EB4367">
        <w:rPr>
          <w:rFonts w:ascii="Century Gothic" w:eastAsia="Arial Unicode MS" w:hAnsi="Century Gothic"/>
          <w:b/>
        </w:rPr>
        <w:t>2015</w:t>
      </w:r>
      <w:r w:rsidR="003831CD" w:rsidRPr="00EB4367">
        <w:rPr>
          <w:rFonts w:ascii="Century Gothic" w:eastAsia="Arial Unicode MS" w:hAnsi="Century Gothic"/>
          <w:b/>
        </w:rPr>
        <w:tab/>
      </w:r>
    </w:p>
    <w:p w14:paraId="0AA6F620" w14:textId="0F5220F2" w:rsidR="00AA37D6" w:rsidRPr="00EB4367" w:rsidRDefault="00AA37D6" w:rsidP="00AA37D6">
      <w:pPr>
        <w:rPr>
          <w:rFonts w:ascii="Century Gothic" w:eastAsia="Arial Unicode MS" w:hAnsi="Century Gothic"/>
          <w:b/>
        </w:rPr>
      </w:pPr>
      <w:proofErr w:type="spellStart"/>
      <w:r w:rsidRPr="00583C1B">
        <w:rPr>
          <w:rFonts w:ascii="Century Gothic" w:eastAsia="Arial Unicode MS" w:hAnsi="Century Gothic"/>
          <w:u w:val="single"/>
        </w:rPr>
        <w:t>Slocumb</w:t>
      </w:r>
      <w:proofErr w:type="spellEnd"/>
      <w:r w:rsidRPr="00583C1B">
        <w:rPr>
          <w:rFonts w:ascii="Century Gothic" w:eastAsia="Arial Unicode MS" w:hAnsi="Century Gothic"/>
          <w:u w:val="single"/>
        </w:rPr>
        <w:t xml:space="preserve"> Gallery,</w:t>
      </w:r>
      <w:r w:rsidRPr="00EB4367">
        <w:rPr>
          <w:rFonts w:ascii="Century Gothic" w:eastAsia="Arial Unicode MS" w:hAnsi="Century Gothic"/>
        </w:rPr>
        <w:t xml:space="preserve"> Johnson City, TN “Positive/Negative Uncanny Valley” Mika </w:t>
      </w:r>
      <w:proofErr w:type="spellStart"/>
      <w:r w:rsidRPr="00EB4367">
        <w:rPr>
          <w:rFonts w:ascii="Century Gothic" w:eastAsia="Arial Unicode MS" w:hAnsi="Century Gothic"/>
        </w:rPr>
        <w:t>Yoshitake</w:t>
      </w:r>
      <w:proofErr w:type="spellEnd"/>
      <w:r w:rsidRPr="00EB4367">
        <w:rPr>
          <w:rFonts w:ascii="Century Gothic" w:eastAsia="Arial Unicode MS" w:hAnsi="Century Gothic"/>
        </w:rPr>
        <w:t xml:space="preserve">, juror </w:t>
      </w:r>
      <w:r w:rsidRPr="00EB4367">
        <w:rPr>
          <w:rFonts w:ascii="Century Gothic" w:eastAsia="Arial Unicode MS" w:hAnsi="Century Gothic"/>
          <w:b/>
        </w:rPr>
        <w:t>(Winner, Best of Show)</w:t>
      </w:r>
    </w:p>
    <w:p w14:paraId="423CD4B5" w14:textId="133EA016" w:rsidR="00AA37D6" w:rsidRPr="00EB4367" w:rsidRDefault="00AA37D6" w:rsidP="00AA37D6">
      <w:pPr>
        <w:rPr>
          <w:rFonts w:ascii="Century Gothic" w:eastAsia="Arial Unicode MS" w:hAnsi="Century Gothic"/>
        </w:rPr>
      </w:pPr>
      <w:r w:rsidRPr="00583C1B">
        <w:rPr>
          <w:rFonts w:ascii="Century Gothic" w:eastAsia="Arial Unicode MS" w:hAnsi="Century Gothic"/>
          <w:u w:val="single"/>
        </w:rPr>
        <w:t xml:space="preserve">100state, </w:t>
      </w:r>
      <w:r w:rsidRPr="00583C1B">
        <w:rPr>
          <w:rFonts w:ascii="Century Gothic" w:eastAsia="Arial Unicode MS" w:hAnsi="Century Gothic"/>
        </w:rPr>
        <w:t>Madison, WI</w:t>
      </w:r>
      <w:r w:rsidRPr="00EB4367">
        <w:rPr>
          <w:rFonts w:ascii="Century Gothic" w:eastAsia="Arial Unicode MS" w:hAnsi="Century Gothic"/>
        </w:rPr>
        <w:t xml:space="preserve"> “Intimate Systems” (with Dr. Daniel Meinhardt)</w:t>
      </w:r>
    </w:p>
    <w:p w14:paraId="32B90E9A" w14:textId="0B88B47B" w:rsidR="00AA37D6" w:rsidRPr="00EB4367" w:rsidRDefault="0068674C" w:rsidP="00AA37D6">
      <w:pPr>
        <w:rPr>
          <w:rFonts w:ascii="Century Gothic" w:eastAsia="Arial Unicode MS" w:hAnsi="Century Gothic"/>
        </w:rPr>
      </w:pPr>
      <w:r w:rsidRPr="00583C1B">
        <w:rPr>
          <w:rFonts w:ascii="Century Gothic" w:eastAsia="Arial Unicode MS" w:hAnsi="Century Gothic"/>
          <w:u w:val="single"/>
        </w:rPr>
        <w:t>United States Representative,</w:t>
      </w:r>
      <w:r w:rsidRPr="00EB4367">
        <w:rPr>
          <w:rFonts w:ascii="Century Gothic" w:eastAsia="Arial Unicode MS" w:hAnsi="Century Gothic"/>
        </w:rPr>
        <w:t xml:space="preserve"> </w:t>
      </w:r>
      <w:r w:rsidR="00AA37D6" w:rsidRPr="00EB4367">
        <w:rPr>
          <w:rFonts w:ascii="Century Gothic" w:eastAsia="Arial Unicode MS" w:hAnsi="Century Gothic"/>
        </w:rPr>
        <w:t xml:space="preserve">Taiwan Kaohsiung Women’s Center, 59rue de </w:t>
      </w:r>
      <w:proofErr w:type="spellStart"/>
      <w:r w:rsidR="00AA37D6" w:rsidRPr="00EB4367">
        <w:rPr>
          <w:rFonts w:ascii="Century Gothic" w:eastAsia="Arial Unicode MS" w:hAnsi="Century Gothic"/>
        </w:rPr>
        <w:t>rivoli</w:t>
      </w:r>
      <w:proofErr w:type="spellEnd"/>
      <w:r w:rsidR="00AA37D6" w:rsidRPr="00EB4367">
        <w:rPr>
          <w:rFonts w:ascii="Century Gothic" w:eastAsia="Arial Unicode MS" w:hAnsi="Century Gothic"/>
        </w:rPr>
        <w:t xml:space="preserve">, Paris, and </w:t>
      </w:r>
      <w:proofErr w:type="spellStart"/>
      <w:r w:rsidR="00AA37D6" w:rsidRPr="00EB4367">
        <w:rPr>
          <w:rFonts w:ascii="Century Gothic" w:eastAsia="Arial Unicode MS" w:hAnsi="Century Gothic"/>
        </w:rPr>
        <w:t>Tiatung</w:t>
      </w:r>
      <w:proofErr w:type="spellEnd"/>
      <w:r w:rsidR="00AA37D6" w:rsidRPr="00EB4367">
        <w:rPr>
          <w:rFonts w:ascii="Century Gothic" w:eastAsia="Arial Unicode MS" w:hAnsi="Century Gothic"/>
        </w:rPr>
        <w:t xml:space="preserve"> National Ministry, Taiwan “International</w:t>
      </w:r>
      <w:r w:rsidR="00583C1B">
        <w:rPr>
          <w:rFonts w:ascii="Century Gothic" w:eastAsia="Arial Unicode MS" w:hAnsi="Century Gothic"/>
        </w:rPr>
        <w:t xml:space="preserve"> </w:t>
      </w:r>
      <w:r w:rsidR="00AA37D6" w:rsidRPr="00EB4367">
        <w:rPr>
          <w:rFonts w:ascii="Century Gothic" w:eastAsia="Arial Unicode MS" w:hAnsi="Century Gothic"/>
        </w:rPr>
        <w:t>Women’s Art Exhibition” Yueh-</w:t>
      </w:r>
      <w:proofErr w:type="spellStart"/>
      <w:r w:rsidR="00AA37D6" w:rsidRPr="00EB4367">
        <w:rPr>
          <w:rFonts w:ascii="Century Gothic" w:eastAsia="Arial Unicode MS" w:hAnsi="Century Gothic"/>
        </w:rPr>
        <w:t>mei</w:t>
      </w:r>
      <w:proofErr w:type="spellEnd"/>
      <w:r w:rsidR="00AA37D6" w:rsidRPr="00EB4367">
        <w:rPr>
          <w:rFonts w:ascii="Century Gothic" w:eastAsia="Arial Unicode MS" w:hAnsi="Century Gothic"/>
        </w:rPr>
        <w:t xml:space="preserve"> Cheng, U.S. curator (traveling)</w:t>
      </w:r>
    </w:p>
    <w:p w14:paraId="5C347E3A" w14:textId="77777777" w:rsidR="00583C1B" w:rsidRDefault="00AA37D6" w:rsidP="00AA37D6">
      <w:pPr>
        <w:rPr>
          <w:rFonts w:ascii="Century Gothic" w:eastAsia="Arial Unicode MS" w:hAnsi="Century Gothic"/>
          <w:b/>
        </w:rPr>
      </w:pPr>
      <w:r w:rsidRPr="00EB4367">
        <w:rPr>
          <w:rFonts w:ascii="Century Gothic" w:eastAsia="Arial Unicode MS" w:hAnsi="Century Gothic"/>
          <w:b/>
        </w:rPr>
        <w:t>2014</w:t>
      </w:r>
      <w:r w:rsidR="003831CD" w:rsidRPr="00EB4367">
        <w:rPr>
          <w:rFonts w:ascii="Century Gothic" w:eastAsia="Arial Unicode MS" w:hAnsi="Century Gothic"/>
          <w:b/>
        </w:rPr>
        <w:tab/>
      </w:r>
    </w:p>
    <w:p w14:paraId="0AAE8F9C" w14:textId="168089D5" w:rsidR="0068674C" w:rsidRPr="00EB4367" w:rsidRDefault="00AA37D6" w:rsidP="00AA37D6">
      <w:pPr>
        <w:rPr>
          <w:rFonts w:ascii="Century Gothic" w:eastAsia="Arial Unicode MS" w:hAnsi="Century Gothic"/>
        </w:rPr>
      </w:pPr>
      <w:r w:rsidRPr="00583C1B">
        <w:rPr>
          <w:rFonts w:ascii="Century Gothic" w:eastAsia="Arial Unicode MS" w:hAnsi="Century Gothic"/>
          <w:u w:val="single"/>
        </w:rPr>
        <w:t>Hardy Gallery, Ephraim, WI</w:t>
      </w:r>
      <w:r w:rsidRPr="00EB4367">
        <w:rPr>
          <w:rFonts w:ascii="Century Gothic" w:eastAsia="Arial Unicode MS" w:hAnsi="Century Gothic"/>
        </w:rPr>
        <w:t xml:space="preserve"> “Fibers Unbound” Karon </w:t>
      </w:r>
      <w:proofErr w:type="spellStart"/>
      <w:r w:rsidRPr="00EB4367">
        <w:rPr>
          <w:rFonts w:ascii="Century Gothic" w:eastAsia="Arial Unicode MS" w:hAnsi="Century Gothic"/>
        </w:rPr>
        <w:t>Winzenz</w:t>
      </w:r>
      <w:proofErr w:type="spellEnd"/>
      <w:r w:rsidRPr="00EB4367">
        <w:rPr>
          <w:rFonts w:ascii="Century Gothic" w:eastAsia="Arial Unicode MS" w:hAnsi="Century Gothic"/>
        </w:rPr>
        <w:t xml:space="preserve">, </w:t>
      </w:r>
      <w:r w:rsidR="0068674C" w:rsidRPr="00EB4367">
        <w:rPr>
          <w:rFonts w:ascii="Century Gothic" w:eastAsia="Arial Unicode MS" w:hAnsi="Century Gothic"/>
        </w:rPr>
        <w:tab/>
      </w:r>
      <w:r w:rsidRPr="00EB4367">
        <w:rPr>
          <w:rFonts w:ascii="Century Gothic" w:eastAsia="Arial Unicode MS" w:hAnsi="Century Gothic"/>
        </w:rPr>
        <w:t>curato</w:t>
      </w:r>
      <w:r w:rsidR="0068674C" w:rsidRPr="00EB4367">
        <w:rPr>
          <w:rFonts w:ascii="Century Gothic" w:eastAsia="Arial Unicode MS" w:hAnsi="Century Gothic"/>
        </w:rPr>
        <w:t>r.</w:t>
      </w:r>
    </w:p>
    <w:p w14:paraId="50E63C56" w14:textId="77777777" w:rsidR="00583C1B" w:rsidRDefault="00AA37D6" w:rsidP="00AA37D6">
      <w:pPr>
        <w:rPr>
          <w:rFonts w:ascii="Century Gothic" w:eastAsia="Arial Unicode MS" w:hAnsi="Century Gothic"/>
          <w:b/>
        </w:rPr>
      </w:pPr>
      <w:r w:rsidRPr="00EB4367">
        <w:rPr>
          <w:rFonts w:ascii="Century Gothic" w:eastAsia="Arial Unicode MS" w:hAnsi="Century Gothic"/>
          <w:b/>
        </w:rPr>
        <w:t>2013</w:t>
      </w:r>
      <w:r w:rsidRPr="00EB4367">
        <w:rPr>
          <w:rFonts w:ascii="Century Gothic" w:eastAsia="Arial Unicode MS" w:hAnsi="Century Gothic"/>
          <w:b/>
        </w:rPr>
        <w:tab/>
      </w:r>
    </w:p>
    <w:p w14:paraId="3124C666" w14:textId="64DB6CB5" w:rsidR="00AA37D6" w:rsidRPr="00EB4367" w:rsidRDefault="00AA37D6" w:rsidP="00AA37D6">
      <w:pPr>
        <w:rPr>
          <w:rFonts w:ascii="Century Gothic" w:eastAsia="Arial Unicode MS" w:hAnsi="Century Gothic"/>
          <w:b/>
        </w:rPr>
      </w:pPr>
      <w:r w:rsidRPr="00583C1B">
        <w:rPr>
          <w:rFonts w:ascii="Century Gothic" w:eastAsia="Arial Unicode MS" w:hAnsi="Century Gothic"/>
          <w:u w:val="single"/>
        </w:rPr>
        <w:t>Visual Arts Gallery</w:t>
      </w:r>
      <w:r w:rsidRPr="00EB4367">
        <w:rPr>
          <w:rFonts w:ascii="Century Gothic" w:eastAsia="Arial Unicode MS" w:hAnsi="Century Gothic"/>
        </w:rPr>
        <w:t xml:space="preserve">, UW </w:t>
      </w:r>
      <w:proofErr w:type="gramStart"/>
      <w:r w:rsidRPr="00EB4367">
        <w:rPr>
          <w:rFonts w:ascii="Century Gothic" w:eastAsia="Arial Unicode MS" w:hAnsi="Century Gothic"/>
        </w:rPr>
        <w:t>Fond</w:t>
      </w:r>
      <w:proofErr w:type="gramEnd"/>
      <w:r w:rsidRPr="00EB4367">
        <w:rPr>
          <w:rFonts w:ascii="Century Gothic" w:eastAsia="Arial Unicode MS" w:hAnsi="Century Gothic"/>
        </w:rPr>
        <w:t xml:space="preserve"> Du Lac, WI. “</w:t>
      </w:r>
      <w:proofErr w:type="spellStart"/>
      <w:r w:rsidRPr="00EB4367">
        <w:rPr>
          <w:rFonts w:ascii="Century Gothic" w:eastAsia="Arial Unicode MS" w:hAnsi="Century Gothic"/>
        </w:rPr>
        <w:t>PastPresentFuture</w:t>
      </w:r>
      <w:proofErr w:type="spellEnd"/>
      <w:r w:rsidRPr="00EB4367">
        <w:rPr>
          <w:rFonts w:ascii="Century Gothic" w:eastAsia="Arial Unicode MS" w:hAnsi="Century Gothic"/>
        </w:rPr>
        <w:t xml:space="preserve">” </w:t>
      </w:r>
      <w:r w:rsidR="0068674C" w:rsidRPr="00EB4367">
        <w:rPr>
          <w:rFonts w:ascii="Century Gothic" w:eastAsia="Arial Unicode MS" w:hAnsi="Century Gothic"/>
        </w:rPr>
        <w:tab/>
      </w:r>
      <w:r w:rsidRPr="00EB4367">
        <w:rPr>
          <w:rFonts w:ascii="Century Gothic" w:eastAsia="Arial Unicode MS" w:hAnsi="Century Gothic"/>
          <w:b/>
        </w:rPr>
        <w:t>(Solo)</w:t>
      </w:r>
    </w:p>
    <w:p w14:paraId="6ADC0D99" w14:textId="5B1D51FD" w:rsidR="00AA37D6" w:rsidRPr="00EB4367" w:rsidRDefault="00AA37D6" w:rsidP="00AA37D6">
      <w:pPr>
        <w:rPr>
          <w:rFonts w:ascii="Century Gothic" w:eastAsia="Arial Unicode MS" w:hAnsi="Century Gothic"/>
        </w:rPr>
      </w:pPr>
      <w:r w:rsidRPr="00583C1B">
        <w:rPr>
          <w:rFonts w:ascii="Century Gothic" w:eastAsia="Arial Unicode MS" w:hAnsi="Century Gothic"/>
          <w:u w:val="single"/>
        </w:rPr>
        <w:t>Foster Art Gallery</w:t>
      </w:r>
      <w:r w:rsidRPr="00EB4367">
        <w:rPr>
          <w:rFonts w:ascii="Century Gothic" w:eastAsia="Arial Unicode MS" w:hAnsi="Century Gothic"/>
        </w:rPr>
        <w:t>, Westminster College, New Wilmington, PA. “Alison</w:t>
      </w:r>
      <w:r w:rsidR="00583C1B">
        <w:rPr>
          <w:rFonts w:ascii="Century Gothic" w:eastAsia="Arial Unicode MS" w:hAnsi="Century Gothic"/>
        </w:rPr>
        <w:t xml:space="preserve"> </w:t>
      </w:r>
      <w:r w:rsidRPr="00EB4367">
        <w:rPr>
          <w:rFonts w:ascii="Century Gothic" w:eastAsia="Arial Unicode MS" w:hAnsi="Century Gothic"/>
        </w:rPr>
        <w:t xml:space="preserve">Gates” </w:t>
      </w:r>
      <w:r w:rsidRPr="00EB4367">
        <w:rPr>
          <w:rFonts w:ascii="Century Gothic" w:eastAsia="Arial Unicode MS" w:hAnsi="Century Gothic"/>
          <w:b/>
        </w:rPr>
        <w:t>(Solo)</w:t>
      </w:r>
    </w:p>
    <w:p w14:paraId="268B82D3" w14:textId="77777777" w:rsidR="00583C1B" w:rsidRDefault="00AA37D6" w:rsidP="00AA37D6">
      <w:pPr>
        <w:rPr>
          <w:rFonts w:ascii="Century Gothic" w:eastAsia="Arial Unicode MS" w:hAnsi="Century Gothic"/>
          <w:b/>
        </w:rPr>
      </w:pPr>
      <w:r w:rsidRPr="00EB4367">
        <w:rPr>
          <w:rFonts w:ascii="Century Gothic" w:eastAsia="Arial Unicode MS" w:hAnsi="Century Gothic"/>
          <w:b/>
        </w:rPr>
        <w:t>2011</w:t>
      </w:r>
      <w:r w:rsidRPr="00EB4367">
        <w:rPr>
          <w:rFonts w:ascii="Century Gothic" w:eastAsia="Arial Unicode MS" w:hAnsi="Century Gothic"/>
          <w:b/>
        </w:rPr>
        <w:tab/>
      </w:r>
    </w:p>
    <w:p w14:paraId="1702840F" w14:textId="5CF670DF" w:rsidR="00AA37D6" w:rsidRPr="00EB4367" w:rsidRDefault="00AA37D6" w:rsidP="00AA37D6">
      <w:pPr>
        <w:rPr>
          <w:rFonts w:ascii="Century Gothic" w:eastAsia="Arial Unicode MS" w:hAnsi="Century Gothic"/>
          <w:b/>
        </w:rPr>
      </w:pPr>
      <w:r w:rsidRPr="00583C1B">
        <w:rPr>
          <w:rFonts w:ascii="Century Gothic" w:eastAsia="Arial Unicode MS" w:hAnsi="Century Gothic"/>
          <w:u w:val="single"/>
        </w:rPr>
        <w:t>Woman Made Gallery</w:t>
      </w:r>
      <w:r w:rsidRPr="00EB4367">
        <w:rPr>
          <w:rFonts w:ascii="Century Gothic" w:eastAsia="Arial Unicode MS" w:hAnsi="Century Gothic"/>
        </w:rPr>
        <w:t>, Chicago, IL “American Dream, A</w:t>
      </w:r>
      <w:r w:rsidR="00583C1B">
        <w:rPr>
          <w:rFonts w:ascii="Century Gothic" w:eastAsia="Arial Unicode MS" w:hAnsi="Century Gothic"/>
        </w:rPr>
        <w:t xml:space="preserve"> </w:t>
      </w:r>
      <w:r w:rsidRPr="00EB4367">
        <w:rPr>
          <w:rFonts w:ascii="Century Gothic" w:eastAsia="Arial Unicode MS" w:hAnsi="Century Gothic"/>
        </w:rPr>
        <w:t xml:space="preserve">Juxtaposition” Catherine Blackwell Pena, </w:t>
      </w:r>
      <w:proofErr w:type="gramStart"/>
      <w:r w:rsidRPr="00EB4367">
        <w:rPr>
          <w:rFonts w:ascii="Century Gothic" w:eastAsia="Arial Unicode MS" w:hAnsi="Century Gothic"/>
        </w:rPr>
        <w:t>juror</w:t>
      </w:r>
      <w:proofErr w:type="gramEnd"/>
    </w:p>
    <w:p w14:paraId="5AEB36B5" w14:textId="77777777" w:rsidR="00583C1B" w:rsidRDefault="00AA37D6" w:rsidP="00AA37D6">
      <w:pPr>
        <w:rPr>
          <w:rFonts w:ascii="Century Gothic" w:eastAsia="Arial Unicode MS" w:hAnsi="Century Gothic"/>
          <w:b/>
        </w:rPr>
      </w:pPr>
      <w:r w:rsidRPr="00EB4367">
        <w:rPr>
          <w:rFonts w:ascii="Century Gothic" w:eastAsia="Arial Unicode MS" w:hAnsi="Century Gothic"/>
          <w:b/>
        </w:rPr>
        <w:t>2010</w:t>
      </w:r>
      <w:r w:rsidRPr="00EB4367">
        <w:rPr>
          <w:rFonts w:ascii="Century Gothic" w:eastAsia="Arial Unicode MS" w:hAnsi="Century Gothic"/>
          <w:b/>
        </w:rPr>
        <w:tab/>
      </w:r>
    </w:p>
    <w:p w14:paraId="10879D4E" w14:textId="5937EE53" w:rsidR="00AA37D6" w:rsidRPr="00EB4367" w:rsidRDefault="00AA37D6" w:rsidP="00AA37D6">
      <w:pPr>
        <w:rPr>
          <w:rFonts w:ascii="Century Gothic" w:eastAsia="Arial Unicode MS" w:hAnsi="Century Gothic"/>
        </w:rPr>
      </w:pPr>
      <w:r w:rsidRPr="00583C1B">
        <w:rPr>
          <w:rFonts w:ascii="Century Gothic" w:eastAsia="Arial Unicode MS" w:hAnsi="Century Gothic"/>
          <w:u w:val="single"/>
        </w:rPr>
        <w:t>Society for Contemporary Craft</w:t>
      </w:r>
      <w:r w:rsidRPr="00EB4367">
        <w:rPr>
          <w:rFonts w:ascii="Century Gothic" w:eastAsia="Arial Unicode MS" w:hAnsi="Century Gothic"/>
        </w:rPr>
        <w:t>, Pittsburgh, PA “</w:t>
      </w:r>
      <w:proofErr w:type="spellStart"/>
      <w:r w:rsidRPr="00EB4367">
        <w:rPr>
          <w:rFonts w:ascii="Century Gothic" w:eastAsia="Arial Unicode MS" w:hAnsi="Century Gothic"/>
        </w:rPr>
        <w:t>Fiberart</w:t>
      </w:r>
      <w:proofErr w:type="spellEnd"/>
      <w:r w:rsidRPr="00EB4367">
        <w:rPr>
          <w:rFonts w:ascii="Century Gothic" w:eastAsia="Arial Unicode MS" w:hAnsi="Century Gothic"/>
        </w:rPr>
        <w:t xml:space="preserve"> International 2010” Mary Ruth Smith, </w:t>
      </w:r>
      <w:proofErr w:type="spellStart"/>
      <w:r w:rsidRPr="00EB4367">
        <w:rPr>
          <w:rFonts w:ascii="Century Gothic" w:eastAsia="Arial Unicode MS" w:hAnsi="Century Gothic"/>
        </w:rPr>
        <w:t>Vibeke</w:t>
      </w:r>
      <w:proofErr w:type="spellEnd"/>
      <w:r w:rsidRPr="00EB4367">
        <w:rPr>
          <w:rFonts w:ascii="Century Gothic" w:eastAsia="Arial Unicode MS" w:hAnsi="Century Gothic"/>
        </w:rPr>
        <w:t xml:space="preserve"> </w:t>
      </w:r>
      <w:proofErr w:type="spellStart"/>
      <w:r w:rsidRPr="00EB4367">
        <w:rPr>
          <w:rFonts w:ascii="Century Gothic" w:eastAsia="Arial Unicode MS" w:hAnsi="Century Gothic"/>
        </w:rPr>
        <w:t>Riisber</w:t>
      </w:r>
      <w:r w:rsidR="003831CD" w:rsidRPr="00EB4367">
        <w:rPr>
          <w:rFonts w:ascii="Century Gothic" w:eastAsia="Arial Unicode MS" w:hAnsi="Century Gothic"/>
        </w:rPr>
        <w:t>g</w:t>
      </w:r>
      <w:proofErr w:type="spellEnd"/>
      <w:r w:rsidR="003831CD" w:rsidRPr="00EB4367">
        <w:rPr>
          <w:rFonts w:ascii="Century Gothic" w:eastAsia="Arial Unicode MS" w:hAnsi="Century Gothic"/>
        </w:rPr>
        <w:t>, Rebecca A.T.</w:t>
      </w:r>
      <w:r w:rsidR="00583C1B">
        <w:rPr>
          <w:rFonts w:ascii="Century Gothic" w:eastAsia="Arial Unicode MS" w:hAnsi="Century Gothic"/>
        </w:rPr>
        <w:t xml:space="preserve"> </w:t>
      </w:r>
      <w:r w:rsidRPr="00EB4367">
        <w:rPr>
          <w:rFonts w:ascii="Century Gothic" w:eastAsia="Arial Unicode MS" w:hAnsi="Century Gothic"/>
        </w:rPr>
        <w:t>Stevens, jurors</w:t>
      </w:r>
    </w:p>
    <w:p w14:paraId="1E6DD53A" w14:textId="77777777" w:rsidR="00583C1B" w:rsidRDefault="00AA37D6" w:rsidP="00AA37D6">
      <w:pPr>
        <w:rPr>
          <w:rFonts w:ascii="Century Gothic" w:eastAsia="Arial Unicode MS" w:hAnsi="Century Gothic"/>
          <w:b/>
        </w:rPr>
      </w:pPr>
      <w:r w:rsidRPr="00EB4367">
        <w:rPr>
          <w:rFonts w:ascii="Century Gothic" w:eastAsia="Arial Unicode MS" w:hAnsi="Century Gothic"/>
          <w:b/>
        </w:rPr>
        <w:t>2009</w:t>
      </w:r>
      <w:r w:rsidRPr="00EB4367">
        <w:rPr>
          <w:rFonts w:ascii="Century Gothic" w:eastAsia="Arial Unicode MS" w:hAnsi="Century Gothic"/>
          <w:b/>
        </w:rPr>
        <w:tab/>
      </w:r>
    </w:p>
    <w:p w14:paraId="3DAA847D" w14:textId="0B87D641" w:rsidR="00AA37D6" w:rsidRPr="00EB4367" w:rsidRDefault="00AA37D6" w:rsidP="00AA37D6">
      <w:pPr>
        <w:rPr>
          <w:rFonts w:ascii="Century Gothic" w:eastAsia="Arial Unicode MS" w:hAnsi="Century Gothic"/>
          <w:b/>
        </w:rPr>
      </w:pPr>
      <w:r w:rsidRPr="00583C1B">
        <w:rPr>
          <w:rFonts w:ascii="Century Gothic" w:eastAsia="Arial Unicode MS" w:hAnsi="Century Gothic"/>
          <w:u w:val="single"/>
        </w:rPr>
        <w:t xml:space="preserve">Wichita Center for the Arts, </w:t>
      </w:r>
      <w:r w:rsidRPr="00EB4367">
        <w:rPr>
          <w:rFonts w:ascii="Century Gothic" w:eastAsia="Arial Unicode MS" w:hAnsi="Century Gothic"/>
        </w:rPr>
        <w:t xml:space="preserve">Wichita, KS. “Fiber Directions </w:t>
      </w:r>
      <w:proofErr w:type="gramStart"/>
      <w:r w:rsidRPr="00EB4367">
        <w:rPr>
          <w:rFonts w:ascii="Century Gothic" w:eastAsia="Arial Unicode MS" w:hAnsi="Century Gothic"/>
        </w:rPr>
        <w:t>2009”Jason</w:t>
      </w:r>
      <w:proofErr w:type="gramEnd"/>
      <w:r w:rsidRPr="00EB4367">
        <w:rPr>
          <w:rFonts w:ascii="Century Gothic" w:eastAsia="Arial Unicode MS" w:hAnsi="Century Gothic"/>
        </w:rPr>
        <w:t xml:space="preserve"> Pollen, juror</w:t>
      </w:r>
    </w:p>
    <w:p w14:paraId="51A9905E" w14:textId="6F1E4355" w:rsidR="00AA37D6" w:rsidRPr="00EB4367" w:rsidRDefault="00AA37D6" w:rsidP="00AA37D6">
      <w:pPr>
        <w:rPr>
          <w:rFonts w:ascii="Century Gothic" w:eastAsia="Arial Unicode MS" w:hAnsi="Century Gothic"/>
        </w:rPr>
      </w:pPr>
      <w:r w:rsidRPr="00583C1B">
        <w:rPr>
          <w:rFonts w:ascii="Century Gothic" w:eastAsia="Arial Unicode MS" w:hAnsi="Century Gothic"/>
          <w:u w:val="single"/>
        </w:rPr>
        <w:t>Textile Center of Minnesota</w:t>
      </w:r>
      <w:r w:rsidRPr="00EB4367">
        <w:rPr>
          <w:rFonts w:ascii="Century Gothic" w:eastAsia="Arial Unicode MS" w:hAnsi="Century Gothic"/>
        </w:rPr>
        <w:t>, Minneapolis, MN “Web and Flow”</w:t>
      </w:r>
      <w:r w:rsidR="00583C1B">
        <w:rPr>
          <w:rFonts w:ascii="Century Gothic" w:eastAsia="Arial Unicode MS" w:hAnsi="Century Gothic"/>
        </w:rPr>
        <w:t xml:space="preserve"> </w:t>
      </w:r>
      <w:r w:rsidRPr="00EB4367">
        <w:rPr>
          <w:rFonts w:ascii="Century Gothic" w:eastAsia="Arial Unicode MS" w:hAnsi="Century Gothic"/>
        </w:rPr>
        <w:t>Bruce Hoffman, juror</w:t>
      </w:r>
    </w:p>
    <w:p w14:paraId="3126DBBD" w14:textId="594169E0" w:rsidR="00AA37D6" w:rsidRPr="00EB4367" w:rsidRDefault="00AA37D6" w:rsidP="00AA37D6">
      <w:pPr>
        <w:rPr>
          <w:rFonts w:ascii="Century Gothic" w:eastAsia="Arial Unicode MS" w:hAnsi="Century Gothic"/>
        </w:rPr>
      </w:pPr>
      <w:r w:rsidRPr="00583C1B">
        <w:rPr>
          <w:rFonts w:ascii="Century Gothic" w:eastAsia="Arial Unicode MS" w:hAnsi="Century Gothic"/>
          <w:u w:val="single"/>
        </w:rPr>
        <w:t>Luke and Eloy Gallery</w:t>
      </w:r>
      <w:r w:rsidRPr="00EB4367">
        <w:rPr>
          <w:rFonts w:ascii="Century Gothic" w:eastAsia="Arial Unicode MS" w:hAnsi="Century Gothic"/>
        </w:rPr>
        <w:t xml:space="preserve">, Pittsburgh, PA “Fibers Expanded” Brigitte Martin, </w:t>
      </w:r>
      <w:proofErr w:type="gramStart"/>
      <w:r w:rsidRPr="00EB4367">
        <w:rPr>
          <w:rFonts w:ascii="Century Gothic" w:eastAsia="Arial Unicode MS" w:hAnsi="Century Gothic"/>
        </w:rPr>
        <w:t>curator</w:t>
      </w:r>
      <w:proofErr w:type="gramEnd"/>
      <w:r w:rsidRPr="00EB4367">
        <w:rPr>
          <w:rFonts w:ascii="Century Gothic" w:eastAsia="Arial Unicode MS" w:hAnsi="Century Gothic"/>
        </w:rPr>
        <w:t xml:space="preserve"> </w:t>
      </w:r>
    </w:p>
    <w:p w14:paraId="3AC8AD1D" w14:textId="20711824" w:rsidR="00AA37D6" w:rsidRPr="00EB4367" w:rsidRDefault="00AA37D6" w:rsidP="00AA37D6">
      <w:pPr>
        <w:rPr>
          <w:rFonts w:ascii="Century Gothic" w:eastAsia="Arial Unicode MS" w:hAnsi="Century Gothic"/>
        </w:rPr>
      </w:pPr>
      <w:proofErr w:type="spellStart"/>
      <w:r w:rsidRPr="00583C1B">
        <w:rPr>
          <w:rFonts w:ascii="Century Gothic" w:eastAsia="Arial Unicode MS" w:hAnsi="Century Gothic"/>
          <w:u w:val="single"/>
        </w:rPr>
        <w:t>Guardino</w:t>
      </w:r>
      <w:proofErr w:type="spellEnd"/>
      <w:r w:rsidRPr="00583C1B">
        <w:rPr>
          <w:rFonts w:ascii="Century Gothic" w:eastAsia="Arial Unicode MS" w:hAnsi="Century Gothic"/>
          <w:u w:val="single"/>
        </w:rPr>
        <w:t xml:space="preserve"> Gallery,</w:t>
      </w:r>
      <w:r w:rsidRPr="00EB4367">
        <w:rPr>
          <w:rFonts w:ascii="Century Gothic" w:eastAsia="Arial Unicode MS" w:hAnsi="Century Gothic"/>
        </w:rPr>
        <w:t xml:space="preserve"> Portland OR. “National Basketry Organization Exhibition”</w:t>
      </w:r>
    </w:p>
    <w:p w14:paraId="047FF2F2" w14:textId="77777777" w:rsidR="00583C1B" w:rsidRDefault="00AA37D6" w:rsidP="00AA37D6">
      <w:pPr>
        <w:rPr>
          <w:rFonts w:ascii="Century Gothic" w:eastAsia="Arial Unicode MS" w:hAnsi="Century Gothic"/>
          <w:b/>
        </w:rPr>
      </w:pPr>
      <w:r w:rsidRPr="00EB4367">
        <w:rPr>
          <w:rFonts w:ascii="Century Gothic" w:eastAsia="Arial Unicode MS" w:hAnsi="Century Gothic"/>
          <w:b/>
        </w:rPr>
        <w:t xml:space="preserve">2008 </w:t>
      </w:r>
      <w:r w:rsidRPr="00EB4367">
        <w:rPr>
          <w:rFonts w:ascii="Century Gothic" w:eastAsia="Arial Unicode MS" w:hAnsi="Century Gothic"/>
          <w:b/>
        </w:rPr>
        <w:tab/>
      </w:r>
    </w:p>
    <w:p w14:paraId="5F8DD95D" w14:textId="7E1D8E7F" w:rsidR="00AA37D6" w:rsidRPr="00EB4367" w:rsidRDefault="00AA37D6" w:rsidP="00AA37D6">
      <w:pPr>
        <w:rPr>
          <w:rFonts w:ascii="Century Gothic" w:eastAsia="Arial Unicode MS" w:hAnsi="Century Gothic"/>
          <w:b/>
        </w:rPr>
      </w:pPr>
      <w:r w:rsidRPr="00583C1B">
        <w:rPr>
          <w:rFonts w:ascii="Century Gothic" w:eastAsia="Arial Unicode MS" w:hAnsi="Century Gothic"/>
          <w:u w:val="single"/>
        </w:rPr>
        <w:t>Museum of Contemporary Craft</w:t>
      </w:r>
      <w:r w:rsidRPr="00EB4367">
        <w:rPr>
          <w:rFonts w:ascii="Century Gothic" w:eastAsia="Arial Unicode MS" w:hAnsi="Century Gothic"/>
        </w:rPr>
        <w:t>, Portland, OR. “Touching Warms</w:t>
      </w:r>
      <w:r w:rsidR="00583C1B">
        <w:rPr>
          <w:rFonts w:ascii="Century Gothic" w:eastAsia="Arial Unicode MS" w:hAnsi="Century Gothic"/>
        </w:rPr>
        <w:t xml:space="preserve"> </w:t>
      </w:r>
      <w:r w:rsidRPr="00EB4367">
        <w:rPr>
          <w:rFonts w:ascii="Century Gothic" w:eastAsia="Arial Unicode MS" w:hAnsi="Century Gothic"/>
        </w:rPr>
        <w:t>the Art.”</w:t>
      </w:r>
      <w:r w:rsidR="003831CD" w:rsidRPr="00EB4367">
        <w:rPr>
          <w:rFonts w:ascii="Century Gothic" w:eastAsia="Arial Unicode MS" w:hAnsi="Century Gothic"/>
          <w:b/>
        </w:rPr>
        <w:t xml:space="preserve"> </w:t>
      </w:r>
      <w:r w:rsidRPr="00EB4367">
        <w:rPr>
          <w:rFonts w:ascii="Century Gothic" w:hAnsi="Century Gothic"/>
        </w:rPr>
        <w:t>Namita Gupta Wiggers, Rebecca Sche</w:t>
      </w:r>
      <w:r w:rsidR="003831CD" w:rsidRPr="00EB4367">
        <w:rPr>
          <w:rFonts w:ascii="Century Gothic" w:hAnsi="Century Gothic"/>
        </w:rPr>
        <w:t>er,</w:t>
      </w:r>
      <w:r w:rsidRPr="00EB4367">
        <w:rPr>
          <w:rFonts w:ascii="Century Gothic" w:hAnsi="Century Gothic"/>
        </w:rPr>
        <w:t xml:space="preserve"> Rachelle</w:t>
      </w:r>
      <w:r w:rsidR="00583C1B">
        <w:rPr>
          <w:rFonts w:ascii="Century Gothic" w:hAnsi="Century Gothic"/>
        </w:rPr>
        <w:t xml:space="preserve"> </w:t>
      </w:r>
      <w:proofErr w:type="spellStart"/>
      <w:r w:rsidRPr="00EB4367">
        <w:rPr>
          <w:rFonts w:ascii="Century Gothic" w:hAnsi="Century Gothic"/>
        </w:rPr>
        <w:t>Theiwes</w:t>
      </w:r>
      <w:proofErr w:type="spellEnd"/>
      <w:r w:rsidRPr="00EB4367">
        <w:rPr>
          <w:rFonts w:ascii="Century Gothic" w:hAnsi="Century Gothic"/>
        </w:rPr>
        <w:t xml:space="preserve"> </w:t>
      </w:r>
      <w:proofErr w:type="gramStart"/>
      <w:r w:rsidRPr="00EB4367">
        <w:rPr>
          <w:rFonts w:ascii="Century Gothic" w:hAnsi="Century Gothic"/>
        </w:rPr>
        <w:t>jurors</w:t>
      </w:r>
      <w:proofErr w:type="gramEnd"/>
      <w:r w:rsidRPr="00EB4367">
        <w:rPr>
          <w:rFonts w:ascii="Century Gothic" w:hAnsi="Century Gothic"/>
        </w:rPr>
        <w:tab/>
      </w:r>
    </w:p>
    <w:p w14:paraId="7E8751E7" w14:textId="77777777" w:rsidR="00583C1B" w:rsidRDefault="00AA37D6" w:rsidP="00AA37D6">
      <w:pPr>
        <w:rPr>
          <w:rFonts w:ascii="Century Gothic" w:hAnsi="Century Gothic"/>
          <w:b/>
        </w:rPr>
      </w:pPr>
      <w:r w:rsidRPr="00EB4367">
        <w:rPr>
          <w:rFonts w:ascii="Century Gothic" w:hAnsi="Century Gothic"/>
          <w:b/>
        </w:rPr>
        <w:t xml:space="preserve">2007 </w:t>
      </w:r>
      <w:r w:rsidRPr="00EB4367">
        <w:rPr>
          <w:rFonts w:ascii="Century Gothic" w:hAnsi="Century Gothic"/>
          <w:b/>
        </w:rPr>
        <w:tab/>
      </w:r>
    </w:p>
    <w:p w14:paraId="19045B5A" w14:textId="0C94A6AD" w:rsidR="00AA37D6" w:rsidRPr="00EB4367" w:rsidRDefault="00AA37D6" w:rsidP="00AA37D6">
      <w:pPr>
        <w:rPr>
          <w:rFonts w:ascii="Century Gothic" w:hAnsi="Century Gothic"/>
        </w:rPr>
      </w:pPr>
      <w:r w:rsidRPr="00583C1B">
        <w:rPr>
          <w:rFonts w:ascii="Century Gothic" w:hAnsi="Century Gothic"/>
          <w:u w:val="single"/>
        </w:rPr>
        <w:t>Greater Denton Arts Council</w:t>
      </w:r>
      <w:r w:rsidRPr="00EB4367">
        <w:rPr>
          <w:rFonts w:ascii="Century Gothic" w:hAnsi="Century Gothic"/>
        </w:rPr>
        <w:t>, Denton, TX. “Materials Hard and Soft,</w:t>
      </w:r>
      <w:r w:rsidR="00583C1B">
        <w:rPr>
          <w:rFonts w:ascii="Century Gothic" w:hAnsi="Century Gothic"/>
        </w:rPr>
        <w:t xml:space="preserve"> </w:t>
      </w:r>
      <w:r w:rsidRPr="00EB4367">
        <w:rPr>
          <w:rFonts w:ascii="Century Gothic" w:hAnsi="Century Gothic"/>
        </w:rPr>
        <w:t>2007”</w:t>
      </w:r>
      <w:r w:rsidR="0068674C" w:rsidRPr="00EB4367">
        <w:rPr>
          <w:rFonts w:ascii="Century Gothic" w:hAnsi="Century Gothic"/>
          <w:b/>
        </w:rPr>
        <w:t xml:space="preserve"> </w:t>
      </w:r>
      <w:r w:rsidR="003831CD" w:rsidRPr="00EB4367">
        <w:rPr>
          <w:rFonts w:ascii="Century Gothic" w:hAnsi="Century Gothic"/>
        </w:rPr>
        <w:t xml:space="preserve">Paula Owen, President </w:t>
      </w:r>
      <w:r w:rsidRPr="00EB4367">
        <w:rPr>
          <w:rFonts w:ascii="Century Gothic" w:hAnsi="Century Gothic"/>
        </w:rPr>
        <w:t xml:space="preserve">CEO of Southwest School of Art &amp; Craft, </w:t>
      </w:r>
      <w:r w:rsidR="003831CD" w:rsidRPr="00EB4367">
        <w:rPr>
          <w:rFonts w:ascii="Century Gothic" w:hAnsi="Century Gothic"/>
        </w:rPr>
        <w:t>j</w:t>
      </w:r>
      <w:r w:rsidRPr="00EB4367">
        <w:rPr>
          <w:rFonts w:ascii="Century Gothic" w:hAnsi="Century Gothic"/>
        </w:rPr>
        <w:t xml:space="preserve">uror </w:t>
      </w:r>
      <w:bookmarkStart w:id="0" w:name="OLE_LINK3"/>
    </w:p>
    <w:p w14:paraId="27BA2C7D" w14:textId="77777777" w:rsidR="00583C1B" w:rsidRDefault="00AA37D6" w:rsidP="00583C1B">
      <w:pPr>
        <w:rPr>
          <w:rFonts w:ascii="Century Gothic" w:hAnsi="Century Gothic"/>
          <w:b/>
        </w:rPr>
      </w:pPr>
      <w:r w:rsidRPr="00EB4367">
        <w:rPr>
          <w:rFonts w:ascii="Century Gothic" w:hAnsi="Century Gothic"/>
          <w:b/>
        </w:rPr>
        <w:t>2006</w:t>
      </w:r>
      <w:r w:rsidRPr="00EB4367">
        <w:rPr>
          <w:rFonts w:ascii="Century Gothic" w:hAnsi="Century Gothic"/>
          <w:b/>
        </w:rPr>
        <w:tab/>
      </w:r>
    </w:p>
    <w:p w14:paraId="57315C78" w14:textId="1F2D4B9B" w:rsidR="00AA37D6" w:rsidRPr="00EB4367" w:rsidRDefault="00AA37D6" w:rsidP="00583C1B">
      <w:pPr>
        <w:rPr>
          <w:rFonts w:ascii="Century Gothic" w:hAnsi="Century Gothic"/>
          <w:b/>
        </w:rPr>
      </w:pPr>
      <w:r w:rsidRPr="00583C1B">
        <w:rPr>
          <w:rFonts w:ascii="Century Gothic" w:hAnsi="Century Gothic"/>
          <w:u w:val="single"/>
        </w:rPr>
        <w:t>Roland Dille Center for the Arts,</w:t>
      </w:r>
      <w:r w:rsidRPr="00EB4367">
        <w:rPr>
          <w:rFonts w:ascii="Century Gothic" w:hAnsi="Century Gothic"/>
        </w:rPr>
        <w:t xml:space="preserve"> Minnesota State Univ., Moorhead, MN.</w:t>
      </w:r>
      <w:r w:rsidR="0068674C" w:rsidRPr="00EB4367">
        <w:rPr>
          <w:rFonts w:ascii="Century Gothic" w:hAnsi="Century Gothic"/>
        </w:rPr>
        <w:t xml:space="preserve"> </w:t>
      </w:r>
      <w:r w:rsidRPr="00EB4367">
        <w:rPr>
          <w:rFonts w:ascii="Century Gothic" w:hAnsi="Century Gothic"/>
        </w:rPr>
        <w:t>“Merrily, Merrily, Life is but a Dream”</w:t>
      </w:r>
      <w:r w:rsidRPr="00EB4367">
        <w:rPr>
          <w:rFonts w:ascii="Century Gothic" w:eastAsia="Arial Unicode MS" w:hAnsi="Century Gothic"/>
        </w:rPr>
        <w:t xml:space="preserve"> </w:t>
      </w:r>
      <w:r w:rsidRPr="00EB4367">
        <w:rPr>
          <w:rFonts w:ascii="Century Gothic" w:eastAsia="Arial Unicode MS" w:hAnsi="Century Gothic"/>
          <w:b/>
        </w:rPr>
        <w:t>(Solo)</w:t>
      </w:r>
      <w:r w:rsidRPr="00EB4367">
        <w:rPr>
          <w:rFonts w:ascii="Century Gothic" w:hAnsi="Century Gothic"/>
          <w:b/>
        </w:rPr>
        <w:tab/>
      </w:r>
    </w:p>
    <w:bookmarkEnd w:id="0"/>
    <w:p w14:paraId="1BB53A18" w14:textId="77777777" w:rsidR="00AA37D6" w:rsidRPr="00EB4367" w:rsidRDefault="00AA37D6" w:rsidP="00AA37D6">
      <w:pPr>
        <w:rPr>
          <w:rFonts w:ascii="Century Gothic" w:hAnsi="Century Gothic"/>
          <w:u w:val="single"/>
        </w:rPr>
      </w:pPr>
    </w:p>
    <w:p w14:paraId="12825DAC" w14:textId="77777777" w:rsidR="00AA37D6" w:rsidRPr="00F713C1" w:rsidRDefault="00AA37D6" w:rsidP="00AA37D6">
      <w:pPr>
        <w:rPr>
          <w:rFonts w:ascii="Century Gothic" w:hAnsi="Century Gothic"/>
          <w:b/>
          <w:color w:val="C0504D" w:themeColor="accent2"/>
        </w:rPr>
      </w:pPr>
      <w:r w:rsidRPr="00F713C1">
        <w:rPr>
          <w:rFonts w:ascii="Century Gothic" w:hAnsi="Century Gothic"/>
          <w:b/>
          <w:color w:val="C0504D" w:themeColor="accent2"/>
        </w:rPr>
        <w:t>Exhibition and Scholarly Activities, Special Projects:</w:t>
      </w:r>
    </w:p>
    <w:p w14:paraId="2E5056BE" w14:textId="77777777" w:rsidR="00AA37D6" w:rsidRPr="00EB4367" w:rsidRDefault="00AA37D6" w:rsidP="00AA37D6">
      <w:pPr>
        <w:rPr>
          <w:rFonts w:ascii="Century Gothic" w:hAnsi="Century Gothic"/>
          <w:b/>
        </w:rPr>
      </w:pPr>
      <w:r w:rsidRPr="00EB4367">
        <w:rPr>
          <w:rFonts w:ascii="Century Gothic" w:hAnsi="Century Gothic"/>
          <w:b/>
        </w:rPr>
        <w:t>University of Wisconsin Green Bay Flax Project</w:t>
      </w:r>
    </w:p>
    <w:p w14:paraId="5B1C86E5" w14:textId="77777777" w:rsidR="00AA37D6" w:rsidRPr="00EB4367" w:rsidRDefault="00B56B1B" w:rsidP="00AA37D6">
      <w:pPr>
        <w:rPr>
          <w:rFonts w:ascii="Century Gothic" w:hAnsi="Century Gothic"/>
          <w:sz w:val="20"/>
          <w:szCs w:val="20"/>
        </w:rPr>
      </w:pPr>
      <w:r w:rsidRPr="00EB4367">
        <w:rPr>
          <w:rFonts w:ascii="Century Gothic" w:hAnsi="Century Gothic"/>
          <w:b/>
          <w:sz w:val="20"/>
          <w:szCs w:val="20"/>
        </w:rPr>
        <w:lastRenderedPageBreak/>
        <w:t>I</w:t>
      </w:r>
      <w:r w:rsidR="00AA37D6" w:rsidRPr="00EB4367">
        <w:rPr>
          <w:rFonts w:ascii="Century Gothic" w:hAnsi="Century Gothic"/>
          <w:b/>
          <w:sz w:val="20"/>
          <w:szCs w:val="20"/>
        </w:rPr>
        <w:t>nterdisciplinary Social Practice</w:t>
      </w:r>
      <w:r w:rsidR="00AA37D6" w:rsidRPr="00EB4367">
        <w:rPr>
          <w:rFonts w:ascii="Century Gothic" w:hAnsi="Century Gothic"/>
          <w:sz w:val="20"/>
          <w:szCs w:val="20"/>
        </w:rPr>
        <w:t xml:space="preserve"> project</w:t>
      </w:r>
      <w:r w:rsidRPr="00EB4367">
        <w:rPr>
          <w:rFonts w:ascii="Century Gothic" w:hAnsi="Century Gothic"/>
          <w:sz w:val="20"/>
          <w:szCs w:val="20"/>
        </w:rPr>
        <w:t xml:space="preserve"> </w:t>
      </w:r>
      <w:r w:rsidR="00AA37D6" w:rsidRPr="00EB4367">
        <w:rPr>
          <w:rFonts w:ascii="Century Gothic" w:hAnsi="Century Gothic"/>
          <w:sz w:val="20"/>
          <w:szCs w:val="20"/>
        </w:rPr>
        <w:t>begun in 2010 in collaboration with Dr. Heidi Sherman,</w:t>
      </w:r>
      <w:r w:rsidR="00AA37D6" w:rsidRPr="00EB4367">
        <w:rPr>
          <w:rFonts w:ascii="Century Gothic" w:hAnsi="Century Gothic"/>
          <w:b/>
          <w:sz w:val="20"/>
          <w:szCs w:val="20"/>
        </w:rPr>
        <w:t xml:space="preserve"> medieval historian</w:t>
      </w:r>
      <w:r w:rsidR="00AA37D6" w:rsidRPr="00EB4367">
        <w:rPr>
          <w:rFonts w:ascii="Century Gothic" w:hAnsi="Century Gothic"/>
          <w:sz w:val="20"/>
          <w:szCs w:val="20"/>
        </w:rPr>
        <w:t xml:space="preserve">. Dr. Sherman and I endeavored to grow and process flax into linen thread and cloth using Viking Iron Age techniques. This project provided university students with experience in </w:t>
      </w:r>
      <w:r w:rsidR="00AA37D6" w:rsidRPr="00EB4367">
        <w:rPr>
          <w:rFonts w:ascii="Century Gothic" w:hAnsi="Century Gothic"/>
          <w:b/>
          <w:sz w:val="20"/>
          <w:szCs w:val="20"/>
        </w:rPr>
        <w:t>experiential archaeology</w:t>
      </w:r>
      <w:r w:rsidR="00AA37D6" w:rsidRPr="00EB4367">
        <w:rPr>
          <w:rFonts w:ascii="Century Gothic" w:hAnsi="Century Gothic"/>
          <w:sz w:val="20"/>
          <w:szCs w:val="20"/>
        </w:rPr>
        <w:t xml:space="preserve"> and art supplies for the </w:t>
      </w:r>
      <w:proofErr w:type="gramStart"/>
      <w:r w:rsidR="00AA37D6" w:rsidRPr="00EB4367">
        <w:rPr>
          <w:rFonts w:ascii="Century Gothic" w:hAnsi="Century Gothic"/>
          <w:sz w:val="20"/>
          <w:szCs w:val="20"/>
        </w:rPr>
        <w:t>textiles</w:t>
      </w:r>
      <w:proofErr w:type="gramEnd"/>
      <w:r w:rsidR="00AA37D6" w:rsidRPr="00EB4367">
        <w:rPr>
          <w:rFonts w:ascii="Century Gothic" w:hAnsi="Century Gothic"/>
          <w:sz w:val="20"/>
          <w:szCs w:val="20"/>
        </w:rPr>
        <w:t xml:space="preserve"> studio on our campus. This project has received grant funding from the UWGB Research Council every semester since 2010. </w:t>
      </w:r>
      <w:proofErr w:type="gramStart"/>
      <w:r w:rsidR="00AA37D6" w:rsidRPr="00EB4367">
        <w:rPr>
          <w:rFonts w:ascii="Century Gothic" w:hAnsi="Century Gothic"/>
          <w:sz w:val="20"/>
          <w:szCs w:val="20"/>
        </w:rPr>
        <w:t>Additionally</w:t>
      </w:r>
      <w:proofErr w:type="gramEnd"/>
      <w:r w:rsidR="00AA37D6" w:rsidRPr="00EB4367">
        <w:rPr>
          <w:rFonts w:ascii="Century Gothic" w:hAnsi="Century Gothic"/>
          <w:sz w:val="20"/>
          <w:szCs w:val="20"/>
        </w:rPr>
        <w:t xml:space="preserve"> we have presented our project at conferences, and have traveled to Denmark to improve our understanding. </w:t>
      </w:r>
    </w:p>
    <w:p w14:paraId="706FF128" w14:textId="77777777" w:rsidR="00AA37D6" w:rsidRPr="00EB4367" w:rsidRDefault="00AA37D6" w:rsidP="00AA37D6">
      <w:pPr>
        <w:rPr>
          <w:rFonts w:ascii="Century Gothic" w:hAnsi="Century Gothic"/>
          <w:b/>
        </w:rPr>
      </w:pPr>
      <w:r w:rsidRPr="00EB4367">
        <w:rPr>
          <w:rFonts w:ascii="Century Gothic" w:hAnsi="Century Gothic"/>
          <w:b/>
        </w:rPr>
        <w:t>Flax Presentations:</w:t>
      </w:r>
    </w:p>
    <w:p w14:paraId="6D92407D" w14:textId="0B6A253F" w:rsidR="0068674C" w:rsidRPr="00EB4367" w:rsidRDefault="0068674C" w:rsidP="00AA37D6">
      <w:pPr>
        <w:rPr>
          <w:rFonts w:ascii="Century Gothic" w:hAnsi="Century Gothic"/>
        </w:rPr>
      </w:pPr>
      <w:r w:rsidRPr="00EB4367">
        <w:rPr>
          <w:rFonts w:ascii="Century Gothic" w:hAnsi="Century Gothic"/>
          <w:b/>
        </w:rPr>
        <w:t>2018</w:t>
      </w:r>
      <w:r w:rsidRPr="00EB4367">
        <w:rPr>
          <w:rFonts w:ascii="Century Gothic" w:hAnsi="Century Gothic"/>
          <w:b/>
        </w:rPr>
        <w:tab/>
      </w:r>
      <w:r w:rsidR="00960BEA" w:rsidRPr="00EB4367">
        <w:rPr>
          <w:rFonts w:ascii="Century Gothic" w:hAnsi="Century Gothic"/>
        </w:rPr>
        <w:t xml:space="preserve">Midwest Viking Fest, Moorhead, MN Artisan Demonstration of flax </w:t>
      </w:r>
      <w:r w:rsidR="00960BEA" w:rsidRPr="00EB4367">
        <w:rPr>
          <w:rFonts w:ascii="Century Gothic" w:hAnsi="Century Gothic"/>
        </w:rPr>
        <w:tab/>
        <w:t xml:space="preserve">processing. </w:t>
      </w:r>
    </w:p>
    <w:p w14:paraId="3A1883B6" w14:textId="6401090A" w:rsidR="00EB4367" w:rsidRPr="00EB4367" w:rsidRDefault="00EB4367" w:rsidP="00AA37D6">
      <w:pPr>
        <w:rPr>
          <w:rFonts w:ascii="Century Gothic" w:hAnsi="Century Gothic"/>
        </w:rPr>
      </w:pPr>
      <w:r w:rsidRPr="00EB4367">
        <w:rPr>
          <w:rFonts w:ascii="Century Gothic" w:hAnsi="Century Gothic"/>
        </w:rPr>
        <w:tab/>
        <w:t xml:space="preserve">Guest Lecturers, Friends of Arachne Spinners and Weavers Guild, </w:t>
      </w:r>
      <w:r w:rsidRPr="00EB4367">
        <w:rPr>
          <w:rFonts w:ascii="Century Gothic" w:hAnsi="Century Gothic"/>
        </w:rPr>
        <w:tab/>
        <w:t xml:space="preserve">Sturgeon Bay, WI. </w:t>
      </w:r>
    </w:p>
    <w:p w14:paraId="11836FF0" w14:textId="1EC0DC4B" w:rsidR="00AA37D6" w:rsidRPr="00EB4367" w:rsidRDefault="00AA37D6" w:rsidP="00AA37D6">
      <w:pPr>
        <w:rPr>
          <w:rFonts w:ascii="Century Gothic" w:hAnsi="Century Gothic"/>
          <w:b/>
        </w:rPr>
      </w:pPr>
      <w:r w:rsidRPr="00EB4367">
        <w:rPr>
          <w:rFonts w:ascii="Century Gothic" w:hAnsi="Century Gothic"/>
          <w:b/>
        </w:rPr>
        <w:t xml:space="preserve">2015 </w:t>
      </w:r>
      <w:r w:rsidRPr="00EB4367">
        <w:rPr>
          <w:rFonts w:ascii="Century Gothic" w:hAnsi="Century Gothic"/>
          <w:b/>
        </w:rPr>
        <w:tab/>
      </w:r>
      <w:r w:rsidRPr="00EB4367">
        <w:rPr>
          <w:rFonts w:ascii="Century Gothic" w:hAnsi="Century Gothic"/>
        </w:rPr>
        <w:t xml:space="preserve">UWGB “After Thoughts” </w:t>
      </w:r>
      <w:r w:rsidR="00B56B1B" w:rsidRPr="00EB4367">
        <w:rPr>
          <w:rFonts w:ascii="Century Gothic" w:hAnsi="Century Gothic"/>
        </w:rPr>
        <w:t>Weidner Center for the Arts Speaker Series</w:t>
      </w:r>
    </w:p>
    <w:p w14:paraId="7A6A0CF2" w14:textId="77777777" w:rsidR="00AA37D6" w:rsidRPr="00EB4367" w:rsidRDefault="00AA37D6" w:rsidP="00AA37D6">
      <w:pPr>
        <w:rPr>
          <w:rFonts w:ascii="Century Gothic" w:hAnsi="Century Gothic"/>
        </w:rPr>
      </w:pPr>
      <w:r w:rsidRPr="00EB4367">
        <w:rPr>
          <w:rFonts w:ascii="Century Gothic" w:hAnsi="Century Gothic"/>
        </w:rPr>
        <w:tab/>
        <w:t>Green Bay Hobby Gardeners</w:t>
      </w:r>
    </w:p>
    <w:p w14:paraId="517F9A0C" w14:textId="77777777" w:rsidR="00AA37D6" w:rsidRPr="00EB4367" w:rsidRDefault="00AA37D6" w:rsidP="00AA37D6">
      <w:pPr>
        <w:rPr>
          <w:rFonts w:ascii="Century Gothic" w:hAnsi="Century Gothic"/>
          <w:b/>
        </w:rPr>
      </w:pPr>
      <w:r w:rsidRPr="00EB4367">
        <w:rPr>
          <w:rFonts w:ascii="Century Gothic" w:hAnsi="Century Gothic"/>
          <w:b/>
        </w:rPr>
        <w:t>2014</w:t>
      </w:r>
      <w:r w:rsidR="00B56B1B" w:rsidRPr="00EB4367">
        <w:rPr>
          <w:rFonts w:ascii="Century Gothic" w:hAnsi="Century Gothic"/>
          <w:b/>
        </w:rPr>
        <w:tab/>
      </w:r>
      <w:r w:rsidRPr="00EB4367">
        <w:rPr>
          <w:rFonts w:ascii="Century Gothic" w:hAnsi="Century Gothic"/>
        </w:rPr>
        <w:t xml:space="preserve">Growing and Processing Flax: Green Bay Botanical Garden, with </w:t>
      </w:r>
      <w:r w:rsidRPr="00EB4367">
        <w:rPr>
          <w:rFonts w:ascii="Century Gothic" w:hAnsi="Century Gothic"/>
        </w:rPr>
        <w:tab/>
        <w:t>Heidi Sherman</w:t>
      </w:r>
    </w:p>
    <w:p w14:paraId="27459B33" w14:textId="77777777" w:rsidR="00AA37D6" w:rsidRPr="00EB4367" w:rsidRDefault="00AA37D6" w:rsidP="00AA37D6">
      <w:pPr>
        <w:rPr>
          <w:rFonts w:ascii="Century Gothic" w:hAnsi="Century Gothic"/>
          <w:b/>
        </w:rPr>
      </w:pPr>
      <w:r w:rsidRPr="00EB4367">
        <w:rPr>
          <w:rFonts w:ascii="Century Gothic" w:hAnsi="Century Gothic"/>
          <w:b/>
        </w:rPr>
        <w:t>2012</w:t>
      </w:r>
      <w:r w:rsidR="00B56B1B" w:rsidRPr="00EB4367">
        <w:rPr>
          <w:rFonts w:ascii="Century Gothic" w:hAnsi="Century Gothic"/>
          <w:b/>
        </w:rPr>
        <w:tab/>
      </w:r>
      <w:r w:rsidRPr="00EB4367">
        <w:rPr>
          <w:rFonts w:ascii="Century Gothic" w:hAnsi="Century Gothic"/>
        </w:rPr>
        <w:t>Flax and Linen as Subject and Content in Art” DISTAFF sponsored-</w:t>
      </w:r>
      <w:r w:rsidRPr="00EB4367">
        <w:rPr>
          <w:rFonts w:ascii="Century Gothic" w:hAnsi="Century Gothic"/>
        </w:rPr>
        <w:tab/>
        <w:t>panel presentation for Kalamazoo Medieval Congress</w:t>
      </w:r>
    </w:p>
    <w:p w14:paraId="345FA907" w14:textId="77777777" w:rsidR="00AA37D6" w:rsidRPr="00EB4367" w:rsidRDefault="00AA37D6" w:rsidP="00AA37D6">
      <w:pPr>
        <w:rPr>
          <w:rFonts w:ascii="Century Gothic" w:hAnsi="Century Gothic"/>
        </w:rPr>
      </w:pPr>
      <w:r w:rsidRPr="00EB4367">
        <w:rPr>
          <w:rFonts w:ascii="Century Gothic" w:hAnsi="Century Gothic"/>
        </w:rPr>
        <w:tab/>
        <w:t xml:space="preserve">“UWGB Flax Project” (With Heidi Sherman and Alicia Engstrom) </w:t>
      </w:r>
      <w:r w:rsidRPr="00EB4367">
        <w:rPr>
          <w:rFonts w:ascii="Century Gothic" w:hAnsi="Century Gothic"/>
        </w:rPr>
        <w:tab/>
        <w:t>Surface Design Association Regional Meeting</w:t>
      </w:r>
    </w:p>
    <w:p w14:paraId="54E43F8B" w14:textId="77777777" w:rsidR="00AA37D6" w:rsidRPr="00EB4367" w:rsidRDefault="00AA37D6" w:rsidP="00AA37D6">
      <w:pPr>
        <w:rPr>
          <w:rFonts w:ascii="Century Gothic" w:hAnsi="Century Gothic"/>
          <w:b/>
        </w:rPr>
      </w:pPr>
      <w:r w:rsidRPr="00EB4367">
        <w:rPr>
          <w:rFonts w:ascii="Century Gothic" w:hAnsi="Century Gothic"/>
          <w:b/>
        </w:rPr>
        <w:t>Press:</w:t>
      </w:r>
      <w:r w:rsidR="003831CD" w:rsidRPr="00EB4367">
        <w:rPr>
          <w:rFonts w:ascii="Century Gothic" w:hAnsi="Century Gothic"/>
          <w:b/>
        </w:rPr>
        <w:tab/>
      </w:r>
      <w:r w:rsidRPr="00EB4367">
        <w:rPr>
          <w:rFonts w:ascii="Century Gothic" w:hAnsi="Century Gothic"/>
        </w:rPr>
        <w:t xml:space="preserve">Surface Design Association News Blog </w:t>
      </w:r>
      <w:r w:rsidR="003831CD" w:rsidRPr="00EB4367">
        <w:rPr>
          <w:rFonts w:ascii="Century Gothic" w:hAnsi="Century Gothic"/>
        </w:rPr>
        <w:tab/>
      </w:r>
      <w:hyperlink r:id="rId8" w:history="1">
        <w:r w:rsidR="003831CD" w:rsidRPr="00EB4367">
          <w:rPr>
            <w:rStyle w:val="Hyperlink"/>
            <w:rFonts w:ascii="Century Gothic" w:hAnsi="Century Gothic"/>
            <w:color w:val="auto"/>
          </w:rPr>
          <w:t>http://www.surfacedesign.org/newsblog/on-campus-uwgbs-grow-</w:t>
        </w:r>
      </w:hyperlink>
      <w:r w:rsidR="003831CD" w:rsidRPr="00EB4367">
        <w:rPr>
          <w:rFonts w:ascii="Century Gothic" w:hAnsi="Century Gothic"/>
        </w:rPr>
        <w:tab/>
      </w:r>
      <w:r w:rsidRPr="00EB4367">
        <w:rPr>
          <w:rFonts w:ascii="Century Gothic" w:hAnsi="Century Gothic"/>
        </w:rPr>
        <w:t>your-own-flax-project</w:t>
      </w:r>
    </w:p>
    <w:p w14:paraId="536694B5" w14:textId="77777777" w:rsidR="00B56B1B" w:rsidRPr="00EB4367" w:rsidRDefault="00B56B1B" w:rsidP="00AA37D6">
      <w:pPr>
        <w:rPr>
          <w:rFonts w:ascii="Century Gothic" w:hAnsi="Century Gothic"/>
          <w:b/>
        </w:rPr>
      </w:pPr>
    </w:p>
    <w:p w14:paraId="2163BC19" w14:textId="77777777" w:rsidR="004525F3" w:rsidRPr="00EB4367" w:rsidRDefault="00AA37D6" w:rsidP="00AA37D6">
      <w:pPr>
        <w:rPr>
          <w:rFonts w:ascii="Century Gothic" w:hAnsi="Century Gothic"/>
          <w:b/>
        </w:rPr>
      </w:pPr>
      <w:r w:rsidRPr="00EB4367">
        <w:rPr>
          <w:rFonts w:ascii="Century Gothic" w:hAnsi="Century Gothic"/>
          <w:b/>
        </w:rPr>
        <w:t>The Exquisite Uterus Project: The Art of Resistance</w:t>
      </w:r>
    </w:p>
    <w:p w14:paraId="0A33C47B" w14:textId="77777777" w:rsidR="00AA37D6" w:rsidRPr="00EB4367" w:rsidRDefault="00AA37D6" w:rsidP="00AA37D6">
      <w:pPr>
        <w:rPr>
          <w:rFonts w:ascii="Century Gothic" w:hAnsi="Century Gothic"/>
          <w:b/>
        </w:rPr>
      </w:pPr>
      <w:r w:rsidRPr="00EB4367">
        <w:rPr>
          <w:rFonts w:ascii="Century Gothic" w:hAnsi="Century Gothic"/>
          <w:b/>
          <w:sz w:val="20"/>
          <w:szCs w:val="20"/>
        </w:rPr>
        <w:t>Curatorial and Social Practice project</w:t>
      </w:r>
      <w:r w:rsidRPr="00EB4367">
        <w:rPr>
          <w:rFonts w:ascii="Century Gothic" w:hAnsi="Century Gothic"/>
          <w:sz w:val="20"/>
          <w:szCs w:val="20"/>
        </w:rPr>
        <w:t xml:space="preserve"> co-curated with Helen Klebesadel; international participation. We offered for sale “blank” cloth images of the female reproductive system online and invited participants to utilize the image in works of art to express their personal feelings about women’s reproductive health. The 200+ finished works were collected and have been exhibited, the project has also been the subject of articles and presentations in the US and Puerto Rico.</w:t>
      </w:r>
    </w:p>
    <w:p w14:paraId="7F055B67" w14:textId="77777777" w:rsidR="004525F3" w:rsidRPr="00EB4367" w:rsidRDefault="004525F3" w:rsidP="00AA37D6">
      <w:pPr>
        <w:rPr>
          <w:rFonts w:ascii="Century Gothic" w:hAnsi="Century Gothic"/>
          <w:b/>
        </w:rPr>
      </w:pPr>
    </w:p>
    <w:p w14:paraId="0B906B84" w14:textId="77777777" w:rsidR="00AA37D6" w:rsidRPr="00EB4367" w:rsidRDefault="00AA37D6" w:rsidP="00AA37D6">
      <w:pPr>
        <w:rPr>
          <w:rFonts w:ascii="Century Gothic" w:hAnsi="Century Gothic"/>
          <w:b/>
        </w:rPr>
      </w:pPr>
      <w:r w:rsidRPr="00EB4367">
        <w:rPr>
          <w:rFonts w:ascii="Century Gothic" w:hAnsi="Century Gothic"/>
          <w:b/>
        </w:rPr>
        <w:t>Exquisite Uterus Project Exhibits:</w:t>
      </w:r>
    </w:p>
    <w:p w14:paraId="3E796C69" w14:textId="77777777" w:rsidR="00B56B1B" w:rsidRPr="00EB4367" w:rsidRDefault="00B56B1B" w:rsidP="00B56B1B">
      <w:pPr>
        <w:rPr>
          <w:rFonts w:ascii="Century Gothic" w:hAnsi="Century Gothic"/>
        </w:rPr>
      </w:pPr>
      <w:r w:rsidRPr="00EB4367">
        <w:rPr>
          <w:rFonts w:ascii="Century Gothic" w:hAnsi="Century Gothic"/>
          <w:b/>
        </w:rPr>
        <w:t>2018</w:t>
      </w:r>
      <w:r w:rsidRPr="00EB4367">
        <w:rPr>
          <w:rFonts w:ascii="Century Gothic" w:hAnsi="Century Gothic"/>
        </w:rPr>
        <w:tab/>
      </w:r>
      <w:r w:rsidRPr="00583C1B">
        <w:rPr>
          <w:rFonts w:ascii="Century Gothic" w:hAnsi="Century Gothic"/>
          <w:u w:val="single"/>
        </w:rPr>
        <w:t>Museum of Design Atlanta</w:t>
      </w:r>
      <w:r w:rsidRPr="00EB4367">
        <w:rPr>
          <w:rFonts w:ascii="Century Gothic" w:hAnsi="Century Gothic"/>
        </w:rPr>
        <w:t xml:space="preserve"> “Making Change: The Art and Craft of </w:t>
      </w:r>
      <w:r w:rsidRPr="00EB4367">
        <w:rPr>
          <w:rFonts w:ascii="Century Gothic" w:hAnsi="Century Gothic"/>
        </w:rPr>
        <w:tab/>
        <w:t>Activism” curated by Betsy Greer</w:t>
      </w:r>
    </w:p>
    <w:p w14:paraId="5340E098" w14:textId="77777777" w:rsidR="00AA37D6" w:rsidRPr="00EB4367" w:rsidRDefault="00AA37D6" w:rsidP="00AA37D6">
      <w:pPr>
        <w:rPr>
          <w:rFonts w:ascii="Century Gothic" w:hAnsi="Century Gothic"/>
        </w:rPr>
      </w:pPr>
      <w:r w:rsidRPr="00EB4367">
        <w:rPr>
          <w:rFonts w:ascii="Century Gothic" w:hAnsi="Century Gothic"/>
          <w:b/>
        </w:rPr>
        <w:t>2017</w:t>
      </w:r>
      <w:r w:rsidR="003831CD" w:rsidRPr="00EB4367">
        <w:rPr>
          <w:rFonts w:ascii="Century Gothic" w:hAnsi="Century Gothic"/>
        </w:rPr>
        <w:tab/>
      </w:r>
      <w:proofErr w:type="spellStart"/>
      <w:r w:rsidRPr="00583C1B">
        <w:rPr>
          <w:rFonts w:ascii="Century Gothic" w:hAnsi="Century Gothic"/>
          <w:u w:val="single"/>
        </w:rPr>
        <w:t>Steinhilber</w:t>
      </w:r>
      <w:proofErr w:type="spellEnd"/>
      <w:r w:rsidRPr="00583C1B">
        <w:rPr>
          <w:rFonts w:ascii="Century Gothic" w:hAnsi="Century Gothic"/>
          <w:u w:val="single"/>
        </w:rPr>
        <w:t xml:space="preserve"> Gallery</w:t>
      </w:r>
      <w:r w:rsidRPr="00EB4367">
        <w:rPr>
          <w:rFonts w:ascii="Century Gothic" w:hAnsi="Century Gothic"/>
        </w:rPr>
        <w:t xml:space="preserve"> UW-Oshkosh “The </w:t>
      </w:r>
      <w:proofErr w:type="gramStart"/>
      <w:r w:rsidRPr="00EB4367">
        <w:rPr>
          <w:rFonts w:ascii="Century Gothic" w:hAnsi="Century Gothic"/>
        </w:rPr>
        <w:t>Five Year</w:t>
      </w:r>
      <w:proofErr w:type="gramEnd"/>
      <w:r w:rsidRPr="00EB4367">
        <w:rPr>
          <w:rFonts w:ascii="Century Gothic" w:hAnsi="Century Gothic"/>
        </w:rPr>
        <w:t xml:space="preserve"> Anniversary </w:t>
      </w:r>
      <w:r w:rsidR="003831CD" w:rsidRPr="00EB4367">
        <w:rPr>
          <w:rFonts w:ascii="Century Gothic" w:hAnsi="Century Gothic"/>
        </w:rPr>
        <w:tab/>
      </w:r>
      <w:r w:rsidRPr="00EB4367">
        <w:rPr>
          <w:rFonts w:ascii="Century Gothic" w:hAnsi="Century Gothic"/>
        </w:rPr>
        <w:t>Exhibition”</w:t>
      </w:r>
    </w:p>
    <w:p w14:paraId="7AF508FF" w14:textId="77777777" w:rsidR="00AA37D6" w:rsidRPr="00EB4367" w:rsidRDefault="003831CD" w:rsidP="00AA37D6">
      <w:pPr>
        <w:rPr>
          <w:rFonts w:ascii="Century Gothic" w:hAnsi="Century Gothic"/>
        </w:rPr>
      </w:pPr>
      <w:r w:rsidRPr="00EB4367">
        <w:rPr>
          <w:rFonts w:ascii="Century Gothic" w:hAnsi="Century Gothic"/>
        </w:rPr>
        <w:tab/>
      </w:r>
      <w:r w:rsidR="00AA37D6" w:rsidRPr="00583C1B">
        <w:rPr>
          <w:rFonts w:ascii="Century Gothic" w:hAnsi="Century Gothic"/>
          <w:u w:val="single"/>
        </w:rPr>
        <w:t>Lawton Gallery</w:t>
      </w:r>
      <w:r w:rsidR="00AA37D6" w:rsidRPr="00EB4367">
        <w:rPr>
          <w:rFonts w:ascii="Century Gothic" w:hAnsi="Century Gothic"/>
        </w:rPr>
        <w:t>, “Allies” UW Green Bay</w:t>
      </w:r>
    </w:p>
    <w:p w14:paraId="2567206A" w14:textId="77777777" w:rsidR="00AA37D6" w:rsidRPr="00EB4367" w:rsidRDefault="00AA37D6" w:rsidP="00AA37D6">
      <w:pPr>
        <w:rPr>
          <w:rFonts w:ascii="Century Gothic" w:hAnsi="Century Gothic"/>
          <w:b/>
        </w:rPr>
      </w:pPr>
      <w:r w:rsidRPr="00EB4367">
        <w:rPr>
          <w:rFonts w:ascii="Century Gothic" w:hAnsi="Century Gothic"/>
          <w:b/>
        </w:rPr>
        <w:t>2016</w:t>
      </w:r>
      <w:r w:rsidR="003831CD" w:rsidRPr="00EB4367">
        <w:rPr>
          <w:rFonts w:ascii="Century Gothic" w:hAnsi="Century Gothic"/>
          <w:b/>
        </w:rPr>
        <w:tab/>
      </w:r>
      <w:r w:rsidRPr="00583C1B">
        <w:rPr>
          <w:rFonts w:ascii="Century Gothic" w:hAnsi="Century Gothic"/>
          <w:u w:val="single"/>
        </w:rPr>
        <w:t>Library Rotunda, Southern Illinois University</w:t>
      </w:r>
      <w:r w:rsidRPr="00EB4367">
        <w:rPr>
          <w:rFonts w:ascii="Century Gothic" w:hAnsi="Century Gothic"/>
        </w:rPr>
        <w:t xml:space="preserve"> Carbondale</w:t>
      </w:r>
    </w:p>
    <w:p w14:paraId="00534D11" w14:textId="77777777" w:rsidR="00AA37D6" w:rsidRPr="00EB4367" w:rsidRDefault="00AA37D6" w:rsidP="00AA37D6">
      <w:pPr>
        <w:rPr>
          <w:rFonts w:ascii="Century Gothic" w:hAnsi="Century Gothic"/>
          <w:b/>
        </w:rPr>
      </w:pPr>
      <w:r w:rsidRPr="00EB4367">
        <w:rPr>
          <w:rFonts w:ascii="Century Gothic" w:hAnsi="Century Gothic"/>
          <w:b/>
        </w:rPr>
        <w:t>2015</w:t>
      </w:r>
      <w:r w:rsidR="003831CD" w:rsidRPr="00EB4367">
        <w:rPr>
          <w:rFonts w:ascii="Century Gothic" w:hAnsi="Century Gothic"/>
          <w:b/>
        </w:rPr>
        <w:tab/>
      </w:r>
      <w:r w:rsidRPr="00583C1B">
        <w:rPr>
          <w:rFonts w:ascii="Century Gothic" w:hAnsi="Century Gothic"/>
          <w:u w:val="single"/>
        </w:rPr>
        <w:t>Tipton Gallery, East Tennessee State University</w:t>
      </w:r>
      <w:r w:rsidRPr="00EB4367">
        <w:rPr>
          <w:rFonts w:ascii="Century Gothic" w:hAnsi="Century Gothic"/>
        </w:rPr>
        <w:t>, Johnson City</w:t>
      </w:r>
    </w:p>
    <w:p w14:paraId="16C02E64" w14:textId="77777777" w:rsidR="00AA37D6" w:rsidRPr="00EB4367" w:rsidRDefault="00AA37D6" w:rsidP="00AA37D6">
      <w:pPr>
        <w:rPr>
          <w:rFonts w:ascii="Century Gothic" w:hAnsi="Century Gothic"/>
          <w:b/>
        </w:rPr>
      </w:pPr>
      <w:r w:rsidRPr="00EB4367">
        <w:rPr>
          <w:rFonts w:ascii="Century Gothic" w:hAnsi="Century Gothic"/>
          <w:b/>
        </w:rPr>
        <w:t xml:space="preserve">2014   </w:t>
      </w:r>
      <w:r w:rsidRPr="00EB4367">
        <w:rPr>
          <w:rFonts w:ascii="Century Gothic" w:hAnsi="Century Gothic"/>
        </w:rPr>
        <w:t>UW-System Faculty College “Pop Up Uterus Gallery”</w:t>
      </w:r>
    </w:p>
    <w:p w14:paraId="65C0620F" w14:textId="77777777" w:rsidR="00AA37D6" w:rsidRPr="00EB4367" w:rsidRDefault="00AA37D6" w:rsidP="00AA37D6">
      <w:pPr>
        <w:rPr>
          <w:rFonts w:ascii="Century Gothic" w:eastAsia="Arial Unicode MS" w:hAnsi="Century Gothic"/>
          <w:b/>
        </w:rPr>
      </w:pPr>
      <w:r w:rsidRPr="00EB4367">
        <w:rPr>
          <w:rFonts w:ascii="Century Gothic" w:eastAsia="Arial Unicode MS" w:hAnsi="Century Gothic"/>
          <w:b/>
        </w:rPr>
        <w:t>2013</w:t>
      </w:r>
      <w:r w:rsidRPr="00EB4367">
        <w:rPr>
          <w:rFonts w:ascii="Century Gothic" w:eastAsia="Arial Unicode MS" w:hAnsi="Century Gothic"/>
          <w:b/>
        </w:rPr>
        <w:tab/>
      </w:r>
      <w:proofErr w:type="spellStart"/>
      <w:r w:rsidRPr="00583C1B">
        <w:rPr>
          <w:rFonts w:ascii="Century Gothic" w:hAnsi="Century Gothic"/>
          <w:u w:val="single"/>
        </w:rPr>
        <w:t>WomanMade</w:t>
      </w:r>
      <w:proofErr w:type="spellEnd"/>
      <w:r w:rsidRPr="00583C1B">
        <w:rPr>
          <w:rFonts w:ascii="Century Gothic" w:hAnsi="Century Gothic"/>
          <w:u w:val="single"/>
        </w:rPr>
        <w:t xml:space="preserve"> Gallery</w:t>
      </w:r>
      <w:r w:rsidRPr="00EB4367">
        <w:rPr>
          <w:rFonts w:ascii="Century Gothic" w:hAnsi="Century Gothic"/>
        </w:rPr>
        <w:t xml:space="preserve">, Chicago, IL </w:t>
      </w:r>
      <w:r w:rsidRPr="00EB4367">
        <w:rPr>
          <w:rFonts w:ascii="Century Gothic" w:eastAsia="Arial Unicode MS" w:hAnsi="Century Gothic"/>
        </w:rPr>
        <w:t xml:space="preserve">“Exquisite Uterus Project” </w:t>
      </w:r>
      <w:r w:rsidRPr="00EB4367">
        <w:rPr>
          <w:rFonts w:ascii="Century Gothic" w:hAnsi="Century Gothic"/>
        </w:rPr>
        <w:t xml:space="preserve"> </w:t>
      </w:r>
    </w:p>
    <w:p w14:paraId="207EB658" w14:textId="77777777" w:rsidR="00AA37D6" w:rsidRPr="00EB4367" w:rsidRDefault="003831CD" w:rsidP="00AA37D6">
      <w:pPr>
        <w:rPr>
          <w:rFonts w:ascii="Century Gothic" w:eastAsia="Arial Unicode MS" w:hAnsi="Century Gothic"/>
        </w:rPr>
      </w:pPr>
      <w:r w:rsidRPr="00EB4367">
        <w:rPr>
          <w:rFonts w:ascii="Century Gothic" w:hAnsi="Century Gothic"/>
        </w:rPr>
        <w:tab/>
      </w:r>
      <w:r w:rsidR="00AA37D6" w:rsidRPr="00583C1B">
        <w:rPr>
          <w:rFonts w:ascii="Century Gothic" w:hAnsi="Century Gothic"/>
          <w:u w:val="single"/>
        </w:rPr>
        <w:t>Red Gym Gallery</w:t>
      </w:r>
      <w:r w:rsidR="00AA37D6" w:rsidRPr="00EB4367">
        <w:rPr>
          <w:rFonts w:ascii="Century Gothic" w:hAnsi="Century Gothic"/>
        </w:rPr>
        <w:t xml:space="preserve">, UW-Madison </w:t>
      </w:r>
      <w:r w:rsidR="00AA37D6" w:rsidRPr="00EB4367">
        <w:rPr>
          <w:rFonts w:ascii="Century Gothic" w:eastAsia="Arial Unicode MS" w:hAnsi="Century Gothic"/>
        </w:rPr>
        <w:t xml:space="preserve">“Exquisite Uterus Project” </w:t>
      </w:r>
    </w:p>
    <w:p w14:paraId="3826124E" w14:textId="77777777" w:rsidR="00AA37D6" w:rsidRPr="00EB4367" w:rsidRDefault="003831CD" w:rsidP="00AA37D6">
      <w:pPr>
        <w:rPr>
          <w:rFonts w:ascii="Century Gothic" w:hAnsi="Century Gothic"/>
        </w:rPr>
      </w:pPr>
      <w:r w:rsidRPr="00EB4367">
        <w:rPr>
          <w:rFonts w:ascii="Century Gothic" w:hAnsi="Century Gothic"/>
        </w:rPr>
        <w:tab/>
      </w:r>
      <w:r w:rsidR="00AA37D6" w:rsidRPr="00583C1B">
        <w:rPr>
          <w:rFonts w:ascii="Century Gothic" w:hAnsi="Century Gothic"/>
          <w:u w:val="single"/>
        </w:rPr>
        <w:t>Union Gallery, UW-Milwaukee</w:t>
      </w:r>
      <w:r w:rsidR="00AA37D6" w:rsidRPr="00EB4367">
        <w:rPr>
          <w:rFonts w:ascii="Century Gothic" w:hAnsi="Century Gothic"/>
        </w:rPr>
        <w:t xml:space="preserve"> </w:t>
      </w:r>
      <w:r w:rsidR="00AA37D6" w:rsidRPr="00EB4367">
        <w:rPr>
          <w:rFonts w:ascii="Century Gothic" w:eastAsia="Arial Unicode MS" w:hAnsi="Century Gothic"/>
        </w:rPr>
        <w:t xml:space="preserve">“Exquisite Uterus Project” </w:t>
      </w:r>
      <w:r w:rsidR="00AA37D6" w:rsidRPr="00EB4367">
        <w:rPr>
          <w:rFonts w:ascii="Century Gothic" w:hAnsi="Century Gothic"/>
        </w:rPr>
        <w:t>  </w:t>
      </w:r>
    </w:p>
    <w:p w14:paraId="279906FD" w14:textId="77777777" w:rsidR="00AA37D6" w:rsidRPr="00EB4367" w:rsidRDefault="00AA37D6" w:rsidP="00AA37D6">
      <w:pPr>
        <w:rPr>
          <w:rFonts w:ascii="Century Gothic" w:eastAsia="Arial Unicode MS" w:hAnsi="Century Gothic"/>
          <w:b/>
        </w:rPr>
      </w:pPr>
      <w:r w:rsidRPr="00EB4367">
        <w:rPr>
          <w:rFonts w:ascii="Century Gothic" w:eastAsia="Arial Unicode MS" w:hAnsi="Century Gothic"/>
          <w:b/>
        </w:rPr>
        <w:t>2012</w:t>
      </w:r>
      <w:r w:rsidRPr="00EB4367">
        <w:rPr>
          <w:rFonts w:ascii="Century Gothic" w:eastAsia="Arial Unicode MS" w:hAnsi="Century Gothic"/>
          <w:b/>
        </w:rPr>
        <w:tab/>
      </w:r>
      <w:proofErr w:type="spellStart"/>
      <w:r w:rsidRPr="00583C1B">
        <w:rPr>
          <w:rFonts w:ascii="Century Gothic" w:eastAsia="Arial Unicode MS" w:hAnsi="Century Gothic"/>
          <w:u w:val="single"/>
        </w:rPr>
        <w:t>Steinhilber</w:t>
      </w:r>
      <w:proofErr w:type="spellEnd"/>
      <w:r w:rsidRPr="00583C1B">
        <w:rPr>
          <w:rFonts w:ascii="Century Gothic" w:eastAsia="Arial Unicode MS" w:hAnsi="Century Gothic"/>
          <w:u w:val="single"/>
        </w:rPr>
        <w:t xml:space="preserve"> Gallery</w:t>
      </w:r>
      <w:r w:rsidRPr="00EB4367">
        <w:rPr>
          <w:rFonts w:ascii="Century Gothic" w:eastAsia="Arial Unicode MS" w:hAnsi="Century Gothic"/>
        </w:rPr>
        <w:t xml:space="preserve">, UW-Oshkosh “Exquisite Uterus Project” </w:t>
      </w:r>
    </w:p>
    <w:p w14:paraId="34ADEAC8" w14:textId="77777777" w:rsidR="00AA37D6" w:rsidRPr="00EB4367" w:rsidRDefault="00AA37D6" w:rsidP="00AA37D6">
      <w:pPr>
        <w:rPr>
          <w:rFonts w:ascii="Century Gothic" w:eastAsia="Arial Unicode MS" w:hAnsi="Century Gothic"/>
          <w:b/>
        </w:rPr>
      </w:pPr>
      <w:r w:rsidRPr="00EB4367">
        <w:rPr>
          <w:rFonts w:ascii="Century Gothic" w:eastAsia="Arial Unicode MS" w:hAnsi="Century Gothic"/>
          <w:b/>
        </w:rPr>
        <w:t xml:space="preserve">EUP Presentations: </w:t>
      </w:r>
    </w:p>
    <w:p w14:paraId="0F14D074" w14:textId="77777777" w:rsidR="00AA37D6" w:rsidRPr="00EB4367" w:rsidRDefault="00AA37D6" w:rsidP="00AA37D6">
      <w:pPr>
        <w:rPr>
          <w:rFonts w:ascii="Century Gothic" w:eastAsia="Arial Unicode MS" w:hAnsi="Century Gothic"/>
          <w:b/>
        </w:rPr>
      </w:pPr>
      <w:r w:rsidRPr="00EB4367">
        <w:rPr>
          <w:rFonts w:ascii="Century Gothic" w:eastAsia="Arial Unicode MS" w:hAnsi="Century Gothic"/>
          <w:b/>
        </w:rPr>
        <w:t xml:space="preserve">2017 </w:t>
      </w:r>
      <w:r w:rsidR="003831CD" w:rsidRPr="00EB4367">
        <w:rPr>
          <w:rFonts w:ascii="Century Gothic" w:eastAsia="Arial Unicode MS" w:hAnsi="Century Gothic"/>
          <w:b/>
        </w:rPr>
        <w:tab/>
      </w:r>
      <w:r w:rsidRPr="00EB4367">
        <w:rPr>
          <w:rFonts w:ascii="Century Gothic" w:eastAsia="Arial Unicode MS" w:hAnsi="Century Gothic"/>
        </w:rPr>
        <w:t xml:space="preserve">Fifth-Year Anniversary Celebration, UW-Oshkosh </w:t>
      </w:r>
    </w:p>
    <w:p w14:paraId="2C8DA4CB" w14:textId="77777777" w:rsidR="00AA37D6" w:rsidRPr="00EB4367" w:rsidRDefault="00AA37D6" w:rsidP="00AA37D6">
      <w:pPr>
        <w:rPr>
          <w:rFonts w:ascii="Century Gothic" w:eastAsia="Arial Unicode MS" w:hAnsi="Century Gothic"/>
        </w:rPr>
      </w:pPr>
      <w:r w:rsidRPr="00EB4367">
        <w:rPr>
          <w:rFonts w:ascii="Century Gothic" w:eastAsia="Arial Unicode MS" w:hAnsi="Century Gothic"/>
          <w:b/>
        </w:rPr>
        <w:lastRenderedPageBreak/>
        <w:t>2016</w:t>
      </w:r>
      <w:r w:rsidRPr="00EB4367">
        <w:rPr>
          <w:rFonts w:ascii="Century Gothic" w:eastAsia="Arial Unicode MS" w:hAnsi="Century Gothic"/>
        </w:rPr>
        <w:t xml:space="preserve"> </w:t>
      </w:r>
      <w:r w:rsidR="003831CD" w:rsidRPr="00EB4367">
        <w:rPr>
          <w:rFonts w:ascii="Century Gothic" w:eastAsia="Arial Unicode MS" w:hAnsi="Century Gothic"/>
        </w:rPr>
        <w:tab/>
      </w:r>
      <w:r w:rsidRPr="00EB4367">
        <w:rPr>
          <w:rFonts w:ascii="Century Gothic" w:eastAsia="Arial Unicode MS" w:hAnsi="Century Gothic"/>
        </w:rPr>
        <w:t xml:space="preserve">Fourth Annual Women’s, </w:t>
      </w:r>
      <w:proofErr w:type="gramStart"/>
      <w:r w:rsidRPr="00EB4367">
        <w:rPr>
          <w:rFonts w:ascii="Century Gothic" w:eastAsia="Arial Unicode MS" w:hAnsi="Century Gothic"/>
        </w:rPr>
        <w:t>Gender</w:t>
      </w:r>
      <w:proofErr w:type="gramEnd"/>
      <w:r w:rsidRPr="00EB4367">
        <w:rPr>
          <w:rFonts w:ascii="Century Gothic" w:eastAsia="Arial Unicode MS" w:hAnsi="Century Gothic"/>
        </w:rPr>
        <w:t xml:space="preserve"> and Sexuality Studies Cross-</w:t>
      </w:r>
      <w:r w:rsidR="003831CD" w:rsidRPr="00EB4367">
        <w:rPr>
          <w:rFonts w:ascii="Century Gothic" w:eastAsia="Arial Unicode MS" w:hAnsi="Century Gothic"/>
        </w:rPr>
        <w:tab/>
      </w:r>
      <w:r w:rsidRPr="00EB4367">
        <w:rPr>
          <w:rFonts w:ascii="Century Gothic" w:eastAsia="Arial Unicode MS" w:hAnsi="Century Gothic"/>
        </w:rPr>
        <w:t xml:space="preserve">Disciplinary Conference, Southern Illinois University Carbondale (in </w:t>
      </w:r>
      <w:r w:rsidR="003831CD" w:rsidRPr="00EB4367">
        <w:rPr>
          <w:rFonts w:ascii="Century Gothic" w:eastAsia="Arial Unicode MS" w:hAnsi="Century Gothic"/>
        </w:rPr>
        <w:tab/>
      </w:r>
      <w:r w:rsidRPr="00EB4367">
        <w:rPr>
          <w:rFonts w:ascii="Century Gothic" w:eastAsia="Arial Unicode MS" w:hAnsi="Century Gothic"/>
        </w:rPr>
        <w:t xml:space="preserve">conjunction with exhibit in Library Rotunda) </w:t>
      </w:r>
    </w:p>
    <w:p w14:paraId="50F7D17E" w14:textId="77777777" w:rsidR="00AA37D6" w:rsidRPr="00EB4367" w:rsidRDefault="00AA37D6" w:rsidP="00AA37D6">
      <w:pPr>
        <w:rPr>
          <w:rFonts w:ascii="Century Gothic" w:eastAsia="Arial Unicode MS" w:hAnsi="Century Gothic"/>
          <w:b/>
        </w:rPr>
      </w:pPr>
      <w:r w:rsidRPr="00EB4367">
        <w:rPr>
          <w:rFonts w:ascii="Century Gothic" w:eastAsia="Arial Unicode MS" w:hAnsi="Century Gothic"/>
          <w:b/>
        </w:rPr>
        <w:t>2015</w:t>
      </w:r>
      <w:r w:rsidR="003831CD" w:rsidRPr="00EB4367">
        <w:rPr>
          <w:rFonts w:ascii="Century Gothic" w:eastAsia="Arial Unicode MS" w:hAnsi="Century Gothic"/>
          <w:b/>
        </w:rPr>
        <w:tab/>
      </w:r>
      <w:r w:rsidRPr="00EB4367">
        <w:rPr>
          <w:rFonts w:ascii="Century Gothic" w:eastAsia="Arial Unicode MS" w:hAnsi="Century Gothic"/>
        </w:rPr>
        <w:t xml:space="preserve">National Women’s Studies Association Conference, Milwaukee, WI </w:t>
      </w:r>
      <w:r w:rsidR="003831CD" w:rsidRPr="00EB4367">
        <w:rPr>
          <w:rFonts w:ascii="Century Gothic" w:eastAsia="Arial Unicode MS" w:hAnsi="Century Gothic"/>
        </w:rPr>
        <w:tab/>
      </w:r>
      <w:r w:rsidRPr="00EB4367">
        <w:rPr>
          <w:rFonts w:ascii="Century Gothic" w:eastAsia="Arial Unicode MS" w:hAnsi="Century Gothic"/>
        </w:rPr>
        <w:t>Poster Presentation</w:t>
      </w:r>
    </w:p>
    <w:p w14:paraId="4E2CAF21" w14:textId="77777777" w:rsidR="00AA37D6" w:rsidRPr="00EB4367" w:rsidRDefault="00AA37D6" w:rsidP="00AA37D6">
      <w:pPr>
        <w:rPr>
          <w:rFonts w:ascii="Century Gothic" w:hAnsi="Century Gothic"/>
          <w:b/>
        </w:rPr>
      </w:pPr>
      <w:r w:rsidRPr="00EB4367">
        <w:rPr>
          <w:rFonts w:ascii="Century Gothic" w:hAnsi="Century Gothic"/>
          <w:b/>
        </w:rPr>
        <w:t xml:space="preserve">2014 </w:t>
      </w:r>
      <w:r w:rsidR="003831CD" w:rsidRPr="00EB4367">
        <w:rPr>
          <w:rFonts w:ascii="Century Gothic" w:hAnsi="Century Gothic"/>
          <w:b/>
        </w:rPr>
        <w:tab/>
      </w:r>
      <w:r w:rsidRPr="00EB4367">
        <w:rPr>
          <w:rFonts w:ascii="Century Gothic" w:hAnsi="Century Gothic"/>
        </w:rPr>
        <w:t xml:space="preserve">National Women’s Studies Association Conference, San Juan Puerto </w:t>
      </w:r>
      <w:r w:rsidR="003831CD" w:rsidRPr="00EB4367">
        <w:rPr>
          <w:rFonts w:ascii="Century Gothic" w:hAnsi="Century Gothic"/>
        </w:rPr>
        <w:tab/>
      </w:r>
      <w:r w:rsidRPr="00EB4367">
        <w:rPr>
          <w:rFonts w:ascii="Century Gothic" w:hAnsi="Century Gothic"/>
        </w:rPr>
        <w:t>Rico</w:t>
      </w:r>
    </w:p>
    <w:p w14:paraId="23477575" w14:textId="77777777" w:rsidR="00AA37D6" w:rsidRPr="00EB4367" w:rsidRDefault="003831CD" w:rsidP="00AA37D6">
      <w:pPr>
        <w:rPr>
          <w:rFonts w:ascii="Century Gothic" w:hAnsi="Century Gothic"/>
        </w:rPr>
      </w:pPr>
      <w:r w:rsidRPr="00EB4367">
        <w:rPr>
          <w:rFonts w:ascii="Century Gothic" w:hAnsi="Century Gothic"/>
        </w:rPr>
        <w:tab/>
      </w:r>
      <w:r w:rsidR="00AA37D6" w:rsidRPr="00EB4367">
        <w:rPr>
          <w:rFonts w:ascii="Century Gothic" w:hAnsi="Century Gothic"/>
        </w:rPr>
        <w:t>University of Wisconsin System Faculty College, Richland Center, WI</w:t>
      </w:r>
    </w:p>
    <w:p w14:paraId="0771D5A3" w14:textId="77777777" w:rsidR="003831CD" w:rsidRPr="00EB4367" w:rsidRDefault="00AA37D6" w:rsidP="00AA37D6">
      <w:pPr>
        <w:rPr>
          <w:rFonts w:ascii="Century Gothic" w:hAnsi="Century Gothic"/>
          <w:b/>
        </w:rPr>
      </w:pPr>
      <w:r w:rsidRPr="00EB4367">
        <w:rPr>
          <w:rFonts w:ascii="Century Gothic" w:hAnsi="Century Gothic"/>
          <w:b/>
        </w:rPr>
        <w:t xml:space="preserve">2012 </w:t>
      </w:r>
      <w:r w:rsidR="003831CD" w:rsidRPr="00EB4367">
        <w:rPr>
          <w:rFonts w:ascii="Century Gothic" w:hAnsi="Century Gothic"/>
          <w:b/>
        </w:rPr>
        <w:tab/>
      </w:r>
      <w:r w:rsidRPr="00EB4367">
        <w:rPr>
          <w:rFonts w:ascii="Century Gothic" w:hAnsi="Century Gothic"/>
        </w:rPr>
        <w:t xml:space="preserve">Wisconsin Women’s Studies Consortium/LGBTQ Conference, </w:t>
      </w:r>
      <w:r w:rsidR="003831CD" w:rsidRPr="00EB4367">
        <w:rPr>
          <w:rFonts w:ascii="Century Gothic" w:hAnsi="Century Gothic"/>
        </w:rPr>
        <w:tab/>
      </w:r>
      <w:r w:rsidRPr="00EB4367">
        <w:rPr>
          <w:rFonts w:ascii="Century Gothic" w:hAnsi="Century Gothic"/>
        </w:rPr>
        <w:t>Oshkosh WI</w:t>
      </w:r>
    </w:p>
    <w:p w14:paraId="351D704F" w14:textId="77777777" w:rsidR="00AA37D6" w:rsidRPr="00EB4367" w:rsidRDefault="00AA37D6" w:rsidP="00AA37D6">
      <w:pPr>
        <w:rPr>
          <w:rFonts w:ascii="Century Gothic" w:hAnsi="Century Gothic"/>
          <w:b/>
        </w:rPr>
      </w:pPr>
      <w:r w:rsidRPr="00EB4367">
        <w:rPr>
          <w:rFonts w:ascii="Century Gothic" w:hAnsi="Century Gothic"/>
          <w:b/>
        </w:rPr>
        <w:t>Article:</w:t>
      </w:r>
    </w:p>
    <w:p w14:paraId="456A52FA" w14:textId="77777777" w:rsidR="00AA37D6" w:rsidRPr="00EB4367" w:rsidRDefault="00AA37D6" w:rsidP="00AA37D6">
      <w:pPr>
        <w:rPr>
          <w:rFonts w:ascii="Century Gothic" w:hAnsi="Century Gothic"/>
        </w:rPr>
      </w:pPr>
      <w:r w:rsidRPr="00EB4367">
        <w:rPr>
          <w:rFonts w:ascii="Century Gothic" w:hAnsi="Century Gothic"/>
          <w:b/>
        </w:rPr>
        <w:t>2013</w:t>
      </w:r>
      <w:r w:rsidRPr="00EB4367">
        <w:rPr>
          <w:rFonts w:ascii="Century Gothic" w:hAnsi="Century Gothic"/>
        </w:rPr>
        <w:t xml:space="preserve"> VERSE Wisconsin Poetry Magazine http://www.versewisconsin.org/Issue112/prose/exquisiteUterus.html</w:t>
      </w:r>
    </w:p>
    <w:p w14:paraId="1AFE1737" w14:textId="77777777" w:rsidR="003831CD" w:rsidRPr="00EB4367" w:rsidRDefault="003831CD" w:rsidP="00AA37D6">
      <w:pPr>
        <w:rPr>
          <w:rFonts w:ascii="Century Gothic" w:hAnsi="Century Gothic"/>
        </w:rPr>
      </w:pPr>
    </w:p>
    <w:p w14:paraId="20CD5D05" w14:textId="01EA6D4D" w:rsidR="00B56B1B" w:rsidRDefault="00B56B1B" w:rsidP="00B56B1B">
      <w:pPr>
        <w:rPr>
          <w:rFonts w:ascii="Century Gothic" w:hAnsi="Century Gothic"/>
          <w:b/>
          <w:color w:val="C0504D" w:themeColor="accent2"/>
        </w:rPr>
      </w:pPr>
      <w:r w:rsidRPr="00F713C1">
        <w:rPr>
          <w:rFonts w:ascii="Century Gothic" w:hAnsi="Century Gothic"/>
          <w:b/>
          <w:color w:val="C0504D" w:themeColor="accent2"/>
        </w:rPr>
        <w:t>Reviews</w:t>
      </w:r>
      <w:r w:rsidR="006737DB">
        <w:rPr>
          <w:rFonts w:ascii="Century Gothic" w:hAnsi="Century Gothic"/>
          <w:b/>
          <w:color w:val="C0504D" w:themeColor="accent2"/>
        </w:rPr>
        <w:t>/Articles</w:t>
      </w:r>
      <w:r w:rsidRPr="00F713C1">
        <w:rPr>
          <w:rFonts w:ascii="Century Gothic" w:hAnsi="Century Gothic"/>
          <w:b/>
          <w:color w:val="C0504D" w:themeColor="accent2"/>
        </w:rPr>
        <w:t>:</w:t>
      </w:r>
    </w:p>
    <w:p w14:paraId="2E35F92E" w14:textId="6A1E523B" w:rsidR="006737DB" w:rsidRDefault="006737DB" w:rsidP="00B56B1B">
      <w:pPr>
        <w:rPr>
          <w:rFonts w:ascii="Century Gothic" w:hAnsi="Century Gothic"/>
          <w:bCs/>
        </w:rPr>
      </w:pPr>
      <w:hyperlink r:id="rId9" w:history="1">
        <w:r w:rsidRPr="005F0F19">
          <w:rPr>
            <w:rStyle w:val="Hyperlink"/>
            <w:rFonts w:ascii="Century Gothic" w:hAnsi="Century Gothic"/>
            <w:bCs/>
          </w:rPr>
          <w:t>https://www.wisconsinacademy.org/gallery/alison-gates-points-departure</w:t>
        </w:r>
      </w:hyperlink>
    </w:p>
    <w:p w14:paraId="704D999F" w14:textId="77777777" w:rsidR="006737DB" w:rsidRPr="006737DB" w:rsidRDefault="006737DB" w:rsidP="00B56B1B">
      <w:pPr>
        <w:rPr>
          <w:rFonts w:ascii="Century Gothic" w:hAnsi="Century Gothic"/>
          <w:bCs/>
        </w:rPr>
      </w:pPr>
    </w:p>
    <w:p w14:paraId="2AF19B8C" w14:textId="09CDD28D" w:rsidR="006737DB" w:rsidRDefault="006737DB" w:rsidP="00B56B1B">
      <w:pPr>
        <w:rPr>
          <w:rFonts w:ascii="Century Gothic" w:hAnsi="Century Gothic"/>
          <w:u w:val="single"/>
        </w:rPr>
      </w:pPr>
      <w:hyperlink r:id="rId10" w:history="1">
        <w:r w:rsidRPr="005F0F19">
          <w:rPr>
            <w:rStyle w:val="Hyperlink"/>
            <w:rFonts w:ascii="Century Gothic" w:hAnsi="Century Gothic"/>
          </w:rPr>
          <w:t>https://doorcountypulse.com/gates-work-in-following-twisted-paths-textile-show%EF%BB%BF/</w:t>
        </w:r>
      </w:hyperlink>
    </w:p>
    <w:p w14:paraId="76BB9195" w14:textId="77777777" w:rsidR="006737DB" w:rsidRDefault="006737DB" w:rsidP="00B56B1B">
      <w:pPr>
        <w:rPr>
          <w:rFonts w:ascii="Century Gothic" w:hAnsi="Century Gothic"/>
          <w:u w:val="single"/>
        </w:rPr>
      </w:pPr>
    </w:p>
    <w:p w14:paraId="01763999" w14:textId="2CFCBBC0" w:rsidR="00B56B1B" w:rsidRPr="00EB4367" w:rsidRDefault="00B56B1B" w:rsidP="00B56B1B">
      <w:pPr>
        <w:rPr>
          <w:rFonts w:ascii="Century Gothic" w:hAnsi="Century Gothic"/>
        </w:rPr>
      </w:pPr>
      <w:r w:rsidRPr="00EB4367">
        <w:rPr>
          <w:rFonts w:ascii="Century Gothic" w:hAnsi="Century Gothic"/>
          <w:u w:val="single"/>
        </w:rPr>
        <w:t>Surface Design Journal</w:t>
      </w:r>
      <w:r w:rsidRPr="00EB4367">
        <w:rPr>
          <w:rFonts w:ascii="Century Gothic" w:hAnsi="Century Gothic"/>
        </w:rPr>
        <w:t>, Volume 42, No. 1, Spring 2018 page 29, Mertens, Robert: “Cosmology in Repeat”.</w:t>
      </w:r>
    </w:p>
    <w:p w14:paraId="45B0AAF6" w14:textId="77777777" w:rsidR="00F713C1" w:rsidRDefault="00F713C1" w:rsidP="00B56B1B">
      <w:pPr>
        <w:rPr>
          <w:rFonts w:ascii="Century Gothic" w:hAnsi="Century Gothic"/>
          <w:u w:val="single"/>
        </w:rPr>
      </w:pPr>
    </w:p>
    <w:p w14:paraId="2F8C5F93" w14:textId="162C89D7" w:rsidR="00B56B1B" w:rsidRPr="00EB4367" w:rsidRDefault="00B56B1B" w:rsidP="00B56B1B">
      <w:pPr>
        <w:rPr>
          <w:rFonts w:ascii="Century Gothic" w:hAnsi="Century Gothic"/>
          <w:b/>
        </w:rPr>
      </w:pPr>
      <w:r w:rsidRPr="00EB4367">
        <w:rPr>
          <w:rFonts w:ascii="Century Gothic" w:hAnsi="Century Gothic"/>
          <w:u w:val="single"/>
        </w:rPr>
        <w:t>Valley Forum</w:t>
      </w:r>
      <w:r w:rsidRPr="00EB4367">
        <w:rPr>
          <w:rFonts w:ascii="Century Gothic" w:hAnsi="Century Gothic"/>
        </w:rPr>
        <w:t xml:space="preserve"> Feb. 9, 2006, pages B1-B2 “Weekend Watch/ Best Bets.”</w:t>
      </w:r>
    </w:p>
    <w:p w14:paraId="59772D10" w14:textId="77777777" w:rsidR="00F713C1" w:rsidRDefault="00F713C1" w:rsidP="00B56B1B">
      <w:pPr>
        <w:rPr>
          <w:rFonts w:ascii="Century Gothic" w:hAnsi="Century Gothic"/>
          <w:u w:val="single"/>
        </w:rPr>
      </w:pPr>
    </w:p>
    <w:p w14:paraId="373B5EB3" w14:textId="259B7F81" w:rsidR="00B56B1B" w:rsidRPr="00EB4367" w:rsidRDefault="00B56B1B" w:rsidP="00B56B1B">
      <w:pPr>
        <w:rPr>
          <w:rFonts w:ascii="Century Gothic" w:hAnsi="Century Gothic"/>
        </w:rPr>
      </w:pPr>
      <w:r w:rsidRPr="00EB4367">
        <w:rPr>
          <w:rFonts w:ascii="Century Gothic" w:hAnsi="Century Gothic"/>
          <w:u w:val="single"/>
        </w:rPr>
        <w:t>Surface Design Journal</w:t>
      </w:r>
      <w:r w:rsidRPr="00EB4367">
        <w:rPr>
          <w:rFonts w:ascii="Century Gothic" w:hAnsi="Century Gothic"/>
        </w:rPr>
        <w:t>, Volume 28, No. 2, Spring 2004 page 56 “in review.”</w:t>
      </w:r>
    </w:p>
    <w:p w14:paraId="7BACC543" w14:textId="77777777" w:rsidR="00B56B1B" w:rsidRPr="00EB4367" w:rsidRDefault="00B56B1B" w:rsidP="00B56B1B">
      <w:pPr>
        <w:rPr>
          <w:rFonts w:ascii="Century Gothic" w:hAnsi="Century Gothic"/>
        </w:rPr>
      </w:pPr>
      <w:r w:rsidRPr="00EB4367">
        <w:rPr>
          <w:rFonts w:ascii="Century Gothic" w:hAnsi="Century Gothic"/>
        </w:rPr>
        <w:t xml:space="preserve">America Craft, Volume 61, No.2 April/May 2001 page 82 “Gallery.” </w:t>
      </w:r>
    </w:p>
    <w:p w14:paraId="00A152AC" w14:textId="77777777" w:rsidR="00F713C1" w:rsidRDefault="00F713C1" w:rsidP="00B56B1B">
      <w:pPr>
        <w:rPr>
          <w:rFonts w:ascii="Century Gothic" w:hAnsi="Century Gothic"/>
          <w:u w:val="single"/>
        </w:rPr>
      </w:pPr>
    </w:p>
    <w:p w14:paraId="2E18A7C2" w14:textId="4C08974D" w:rsidR="00B56B1B" w:rsidRPr="00EB4367" w:rsidRDefault="00B56B1B" w:rsidP="00B56B1B">
      <w:pPr>
        <w:rPr>
          <w:rFonts w:ascii="Century Gothic" w:hAnsi="Century Gothic"/>
        </w:rPr>
      </w:pPr>
      <w:proofErr w:type="spellStart"/>
      <w:r w:rsidRPr="00EB4367">
        <w:rPr>
          <w:rFonts w:ascii="Century Gothic" w:hAnsi="Century Gothic"/>
          <w:u w:val="single"/>
        </w:rPr>
        <w:t>FiberArts</w:t>
      </w:r>
      <w:proofErr w:type="spellEnd"/>
      <w:r w:rsidRPr="00EB4367">
        <w:rPr>
          <w:rFonts w:ascii="Century Gothic" w:hAnsi="Century Gothic"/>
          <w:u w:val="single"/>
        </w:rPr>
        <w:t xml:space="preserve"> </w:t>
      </w:r>
      <w:r w:rsidRPr="00EB4367">
        <w:rPr>
          <w:rFonts w:ascii="Century Gothic" w:hAnsi="Century Gothic"/>
        </w:rPr>
        <w:t>Volume 28, No. 2 September/October 2001 page 61 “Sewn.”</w:t>
      </w:r>
    </w:p>
    <w:p w14:paraId="73E20B36" w14:textId="77777777" w:rsidR="00F713C1" w:rsidRDefault="00F713C1" w:rsidP="00B56B1B">
      <w:pPr>
        <w:rPr>
          <w:rFonts w:ascii="Century Gothic" w:hAnsi="Century Gothic"/>
          <w:u w:val="single"/>
        </w:rPr>
      </w:pPr>
    </w:p>
    <w:p w14:paraId="02E8803E" w14:textId="47ED40F6" w:rsidR="00B56B1B" w:rsidRPr="00EB4367" w:rsidRDefault="00B56B1B" w:rsidP="00B56B1B">
      <w:pPr>
        <w:rPr>
          <w:rFonts w:ascii="Century Gothic" w:hAnsi="Century Gothic"/>
        </w:rPr>
      </w:pPr>
      <w:r w:rsidRPr="00EB4367">
        <w:rPr>
          <w:rFonts w:ascii="Century Gothic" w:hAnsi="Century Gothic"/>
          <w:u w:val="single"/>
        </w:rPr>
        <w:t>Art Access</w:t>
      </w:r>
      <w:r w:rsidRPr="00EB4367">
        <w:rPr>
          <w:rFonts w:ascii="Century Gothic" w:hAnsi="Century Gothic"/>
        </w:rPr>
        <w:t xml:space="preserve"> Volume 16, No.6 June 2001 page 12 “Thread through the Mind.”</w:t>
      </w:r>
    </w:p>
    <w:p w14:paraId="2C8C77EE" w14:textId="77777777" w:rsidR="003831CD" w:rsidRPr="00EB4367" w:rsidRDefault="003831CD" w:rsidP="00AA37D6">
      <w:pPr>
        <w:rPr>
          <w:rFonts w:ascii="Century Gothic" w:hAnsi="Century Gothic"/>
        </w:rPr>
      </w:pPr>
    </w:p>
    <w:p w14:paraId="23E1C227" w14:textId="0C95A84A" w:rsidR="00AA37D6" w:rsidRPr="00F713C1" w:rsidRDefault="00821D2A" w:rsidP="00AA37D6">
      <w:pPr>
        <w:rPr>
          <w:rFonts w:ascii="Century Gothic" w:hAnsi="Century Gothic"/>
          <w:b/>
          <w:color w:val="C0504D" w:themeColor="accent2"/>
        </w:rPr>
      </w:pPr>
      <w:r w:rsidRPr="00F713C1">
        <w:rPr>
          <w:rFonts w:ascii="Century Gothic" w:hAnsi="Century Gothic"/>
          <w:b/>
          <w:color w:val="C0504D" w:themeColor="accent2"/>
        </w:rPr>
        <w:t>Authored Articles/Reviews</w:t>
      </w:r>
      <w:r w:rsidR="00AA37D6" w:rsidRPr="00F713C1">
        <w:rPr>
          <w:rFonts w:ascii="Century Gothic" w:hAnsi="Century Gothic"/>
          <w:b/>
          <w:color w:val="C0504D" w:themeColor="accent2"/>
        </w:rPr>
        <w:t>:</w:t>
      </w:r>
    </w:p>
    <w:p w14:paraId="26E210BC" w14:textId="37F391C8" w:rsidR="00AA37D6" w:rsidRPr="00EB4367" w:rsidRDefault="00AA37D6" w:rsidP="00AA37D6">
      <w:pPr>
        <w:rPr>
          <w:rFonts w:ascii="Century Gothic" w:hAnsi="Century Gothic"/>
        </w:rPr>
      </w:pPr>
      <w:r w:rsidRPr="00EB4367">
        <w:rPr>
          <w:rFonts w:ascii="Century Gothic" w:hAnsi="Century Gothic"/>
        </w:rPr>
        <w:t xml:space="preserve">“Etched Glass: a film review of Mirrors to Windows, The Artist as Woman" film review in </w:t>
      </w:r>
      <w:r w:rsidRPr="00EB4367">
        <w:rPr>
          <w:rFonts w:ascii="Century Gothic" w:hAnsi="Century Gothic"/>
          <w:u w:val="single"/>
        </w:rPr>
        <w:t>Resources for Gender and Women’s Studies: A Feminist Review</w:t>
      </w:r>
      <w:r w:rsidRPr="00EB4367">
        <w:rPr>
          <w:rFonts w:ascii="Century Gothic" w:hAnsi="Century Gothic"/>
        </w:rPr>
        <w:t>, vol. 39, no. 1 (Winter 2018)</w:t>
      </w:r>
    </w:p>
    <w:p w14:paraId="49A8C979" w14:textId="77777777" w:rsidR="00AA37D6" w:rsidRPr="00EB4367" w:rsidRDefault="00AA37D6" w:rsidP="00AA37D6">
      <w:pPr>
        <w:rPr>
          <w:rFonts w:ascii="Century Gothic" w:hAnsi="Century Gothic"/>
        </w:rPr>
      </w:pPr>
    </w:p>
    <w:p w14:paraId="6B46043E" w14:textId="77777777" w:rsidR="00AA37D6" w:rsidRPr="00EB4367" w:rsidRDefault="00AA37D6" w:rsidP="00AA37D6">
      <w:pPr>
        <w:rPr>
          <w:rFonts w:ascii="Century Gothic" w:hAnsi="Century Gothic"/>
        </w:rPr>
      </w:pPr>
      <w:r w:rsidRPr="00EB4367">
        <w:rPr>
          <w:rFonts w:ascii="Century Gothic" w:hAnsi="Century Gothic"/>
        </w:rPr>
        <w:t xml:space="preserve">In Review: “Making our Mark: SDA at 40” </w:t>
      </w:r>
      <w:r w:rsidRPr="00EB4367">
        <w:rPr>
          <w:rFonts w:ascii="Century Gothic" w:hAnsi="Century Gothic"/>
          <w:u w:val="single"/>
        </w:rPr>
        <w:t>Surface Design Journal</w:t>
      </w:r>
      <w:r w:rsidRPr="00EB4367">
        <w:rPr>
          <w:rFonts w:ascii="Century Gothic" w:hAnsi="Century Gothic"/>
        </w:rPr>
        <w:t xml:space="preserve"> Vol. 41 no. 4 (Winter 2017) Review of annual conference. </w:t>
      </w:r>
    </w:p>
    <w:p w14:paraId="781D9DD4" w14:textId="77777777" w:rsidR="00AA37D6" w:rsidRPr="00EB4367" w:rsidRDefault="00AA37D6" w:rsidP="00AA37D6">
      <w:pPr>
        <w:rPr>
          <w:rFonts w:ascii="Century Gothic" w:hAnsi="Century Gothic"/>
          <w:b/>
        </w:rPr>
      </w:pPr>
    </w:p>
    <w:p w14:paraId="233CD005" w14:textId="77777777" w:rsidR="00AA37D6" w:rsidRPr="00EB4367" w:rsidRDefault="00AA37D6" w:rsidP="00AA37D6">
      <w:pPr>
        <w:rPr>
          <w:rFonts w:ascii="Century Gothic" w:hAnsi="Century Gothic"/>
        </w:rPr>
      </w:pPr>
      <w:r w:rsidRPr="00EB4367">
        <w:rPr>
          <w:rFonts w:ascii="Century Gothic" w:hAnsi="Century Gothic"/>
        </w:rPr>
        <w:t xml:space="preserve">“Toward Textiles” </w:t>
      </w:r>
      <w:r w:rsidRPr="00EB4367">
        <w:rPr>
          <w:rFonts w:ascii="Century Gothic" w:hAnsi="Century Gothic"/>
          <w:u w:val="single"/>
        </w:rPr>
        <w:t>Surface Design Journal</w:t>
      </w:r>
      <w:r w:rsidRPr="00EB4367">
        <w:rPr>
          <w:rFonts w:ascii="Century Gothic" w:hAnsi="Century Gothic"/>
        </w:rPr>
        <w:t xml:space="preserve"> Vol. 39 no. 3 (Summer/Fall 2015) Review of multiple shows at the John Michael Kohler Arts Center.</w:t>
      </w:r>
    </w:p>
    <w:p w14:paraId="6F0508FC" w14:textId="77777777" w:rsidR="00AA37D6" w:rsidRPr="00EB4367" w:rsidRDefault="00AA37D6" w:rsidP="00AA37D6">
      <w:pPr>
        <w:rPr>
          <w:rFonts w:ascii="Century Gothic" w:hAnsi="Century Gothic"/>
        </w:rPr>
      </w:pPr>
    </w:p>
    <w:p w14:paraId="2F369C17" w14:textId="77777777" w:rsidR="00AA37D6" w:rsidRPr="00EB4367" w:rsidRDefault="00AA37D6" w:rsidP="00AA37D6">
      <w:pPr>
        <w:rPr>
          <w:rFonts w:ascii="Century Gothic" w:hAnsi="Century Gothic"/>
        </w:rPr>
      </w:pPr>
      <w:r w:rsidRPr="00EB4367">
        <w:rPr>
          <w:rFonts w:ascii="Century Gothic" w:hAnsi="Century Gothic"/>
        </w:rPr>
        <w:t>“</w:t>
      </w:r>
      <w:proofErr w:type="spellStart"/>
      <w:r w:rsidRPr="00EB4367">
        <w:rPr>
          <w:rFonts w:ascii="Century Gothic" w:hAnsi="Century Gothic"/>
        </w:rPr>
        <w:t>Kyoung</w:t>
      </w:r>
      <w:proofErr w:type="spellEnd"/>
      <w:r w:rsidRPr="00EB4367">
        <w:rPr>
          <w:rFonts w:ascii="Century Gothic" w:hAnsi="Century Gothic"/>
        </w:rPr>
        <w:t xml:space="preserve"> Ae Cho: One at a Time” </w:t>
      </w:r>
      <w:r w:rsidRPr="00EB4367">
        <w:rPr>
          <w:rFonts w:ascii="Century Gothic" w:hAnsi="Century Gothic"/>
          <w:u w:val="single"/>
        </w:rPr>
        <w:t>Surface Design Journal</w:t>
      </w:r>
      <w:r w:rsidRPr="00EB4367">
        <w:rPr>
          <w:rFonts w:ascii="Century Gothic" w:hAnsi="Century Gothic"/>
        </w:rPr>
        <w:t xml:space="preserve"> Vol. 38, no.4 (Summer 2014) Review of solo show at Lynden Sculpture Garden.</w:t>
      </w:r>
    </w:p>
    <w:p w14:paraId="5D0EF199" w14:textId="77777777" w:rsidR="00AA37D6" w:rsidRPr="00EB4367" w:rsidRDefault="00AA37D6" w:rsidP="00AA37D6">
      <w:pPr>
        <w:rPr>
          <w:rFonts w:ascii="Century Gothic" w:hAnsi="Century Gothic"/>
        </w:rPr>
      </w:pPr>
    </w:p>
    <w:p w14:paraId="21577338" w14:textId="77777777" w:rsidR="00AA37D6" w:rsidRPr="00EB4367" w:rsidRDefault="00AA37D6" w:rsidP="00AA37D6">
      <w:pPr>
        <w:rPr>
          <w:rFonts w:ascii="Century Gothic" w:hAnsi="Century Gothic"/>
        </w:rPr>
      </w:pPr>
      <w:r w:rsidRPr="00EB4367">
        <w:rPr>
          <w:rFonts w:ascii="Century Gothic" w:hAnsi="Century Gothic"/>
        </w:rPr>
        <w:t xml:space="preserve">“Nothing in Common: Girls Who Became Women Artists” </w:t>
      </w:r>
      <w:r w:rsidRPr="00EB4367">
        <w:rPr>
          <w:rFonts w:ascii="Century Gothic" w:hAnsi="Century Gothic"/>
          <w:u w:val="single"/>
        </w:rPr>
        <w:t>Feminist Collections, A Publication of the UW System Women’s Studies Librarian</w:t>
      </w:r>
      <w:r w:rsidRPr="00EB4367">
        <w:rPr>
          <w:rFonts w:ascii="Century Gothic" w:hAnsi="Century Gothic"/>
        </w:rPr>
        <w:t>, Vol. 34 no 3-4 (Summer-Fall 2013) Review of three autobiographies.</w:t>
      </w:r>
    </w:p>
    <w:p w14:paraId="32EBEFC1" w14:textId="77777777" w:rsidR="00AA37D6" w:rsidRPr="00EB4367" w:rsidRDefault="00AA37D6" w:rsidP="00AA37D6">
      <w:pPr>
        <w:rPr>
          <w:rFonts w:ascii="Century Gothic" w:hAnsi="Century Gothic"/>
        </w:rPr>
      </w:pPr>
    </w:p>
    <w:p w14:paraId="205992BC" w14:textId="77777777" w:rsidR="00AA37D6" w:rsidRPr="00F713C1" w:rsidRDefault="00AA37D6" w:rsidP="00AA37D6">
      <w:pPr>
        <w:rPr>
          <w:rFonts w:ascii="Century Gothic" w:hAnsi="Century Gothic"/>
          <w:b/>
          <w:color w:val="C0504D" w:themeColor="accent2"/>
        </w:rPr>
      </w:pPr>
      <w:r w:rsidRPr="00F713C1">
        <w:rPr>
          <w:rFonts w:ascii="Century Gothic" w:hAnsi="Century Gothic"/>
          <w:b/>
          <w:color w:val="C0504D" w:themeColor="accent2"/>
        </w:rPr>
        <w:t>Scholarly Presentations/Workshops led: (See EUP and Flax Project also)</w:t>
      </w:r>
    </w:p>
    <w:p w14:paraId="275F050C" w14:textId="4DDCC011" w:rsidR="00AA37D6" w:rsidRPr="00EB4367" w:rsidRDefault="00AA37D6" w:rsidP="00AA37D6">
      <w:pPr>
        <w:rPr>
          <w:rFonts w:ascii="Century Gothic" w:hAnsi="Century Gothic"/>
          <w:b/>
        </w:rPr>
      </w:pPr>
      <w:r w:rsidRPr="00EB4367">
        <w:rPr>
          <w:rFonts w:ascii="Century Gothic" w:hAnsi="Century Gothic"/>
          <w:b/>
        </w:rPr>
        <w:t>2017</w:t>
      </w:r>
      <w:r w:rsidR="003831CD" w:rsidRPr="00EB4367">
        <w:rPr>
          <w:rFonts w:ascii="Century Gothic" w:hAnsi="Century Gothic"/>
          <w:b/>
        </w:rPr>
        <w:tab/>
      </w:r>
      <w:r w:rsidRPr="00EB4367">
        <w:rPr>
          <w:rFonts w:ascii="Century Gothic" w:hAnsi="Century Gothic"/>
        </w:rPr>
        <w:t xml:space="preserve">“Terms Inventory Workshop”, Midwest Fiber Arts Educators Network </w:t>
      </w:r>
      <w:r w:rsidR="003831CD" w:rsidRPr="00EB4367">
        <w:rPr>
          <w:rFonts w:ascii="Century Gothic" w:hAnsi="Century Gothic"/>
        </w:rPr>
        <w:tab/>
      </w:r>
      <w:r w:rsidRPr="00EB4367">
        <w:rPr>
          <w:rFonts w:ascii="Century Gothic" w:hAnsi="Century Gothic"/>
        </w:rPr>
        <w:t xml:space="preserve">annual meeting: led the group through a series of exercises </w:t>
      </w:r>
      <w:r w:rsidR="00821D2A" w:rsidRPr="00EB4367">
        <w:rPr>
          <w:rFonts w:ascii="Century Gothic" w:hAnsi="Century Gothic"/>
        </w:rPr>
        <w:t>yielding</w:t>
      </w:r>
      <w:r w:rsidRPr="00EB4367">
        <w:rPr>
          <w:rFonts w:ascii="Century Gothic" w:hAnsi="Century Gothic"/>
        </w:rPr>
        <w:t xml:space="preserve"> </w:t>
      </w:r>
      <w:r w:rsidR="00821D2A" w:rsidRPr="00EB4367">
        <w:rPr>
          <w:rFonts w:ascii="Century Gothic" w:hAnsi="Century Gothic"/>
        </w:rPr>
        <w:tab/>
      </w:r>
      <w:r w:rsidRPr="00EB4367">
        <w:rPr>
          <w:rFonts w:ascii="Century Gothic" w:hAnsi="Century Gothic"/>
        </w:rPr>
        <w:t>a set of 5 “Threshold Concepts” for the field of fibers an</w:t>
      </w:r>
      <w:r w:rsidR="00821D2A" w:rsidRPr="00EB4367">
        <w:rPr>
          <w:rFonts w:ascii="Century Gothic" w:hAnsi="Century Gothic"/>
        </w:rPr>
        <w:t xml:space="preserve">d textiles, </w:t>
      </w:r>
      <w:r w:rsidR="00821D2A" w:rsidRPr="00EB4367">
        <w:rPr>
          <w:rFonts w:ascii="Century Gothic" w:hAnsi="Century Gothic"/>
        </w:rPr>
        <w:tab/>
      </w:r>
      <w:r w:rsidRPr="00EB4367">
        <w:rPr>
          <w:rFonts w:ascii="Century Gothic" w:hAnsi="Century Gothic"/>
        </w:rPr>
        <w:t>and 2</w:t>
      </w:r>
      <w:r w:rsidR="00821D2A" w:rsidRPr="00EB4367">
        <w:rPr>
          <w:rFonts w:ascii="Century Gothic" w:hAnsi="Century Gothic"/>
        </w:rPr>
        <w:t xml:space="preserve">4 basic “Core Concepts” for teaching </w:t>
      </w:r>
      <w:r w:rsidRPr="00EB4367">
        <w:rPr>
          <w:rFonts w:ascii="Century Gothic" w:hAnsi="Century Gothic"/>
        </w:rPr>
        <w:t xml:space="preserve">introductory courses. </w:t>
      </w:r>
    </w:p>
    <w:p w14:paraId="03517388" w14:textId="77777777" w:rsidR="00AA37D6" w:rsidRPr="00EB4367" w:rsidRDefault="003831CD" w:rsidP="00AA37D6">
      <w:pPr>
        <w:rPr>
          <w:rFonts w:ascii="Century Gothic" w:hAnsi="Century Gothic"/>
        </w:rPr>
      </w:pPr>
      <w:r w:rsidRPr="00EB4367">
        <w:rPr>
          <w:rFonts w:ascii="Century Gothic" w:hAnsi="Century Gothic"/>
        </w:rPr>
        <w:tab/>
      </w:r>
      <w:r w:rsidR="00AA37D6" w:rsidRPr="00EB4367">
        <w:rPr>
          <w:rFonts w:ascii="Century Gothic" w:hAnsi="Century Gothic"/>
        </w:rPr>
        <w:t>“Craft Activism in the 21</w:t>
      </w:r>
      <w:r w:rsidR="00AA37D6" w:rsidRPr="00EB4367">
        <w:rPr>
          <w:rFonts w:ascii="Century Gothic" w:hAnsi="Century Gothic"/>
          <w:vertAlign w:val="superscript"/>
        </w:rPr>
        <w:t>st</w:t>
      </w:r>
      <w:r w:rsidR="00AA37D6" w:rsidRPr="00EB4367">
        <w:rPr>
          <w:rFonts w:ascii="Century Gothic" w:hAnsi="Century Gothic"/>
        </w:rPr>
        <w:t xml:space="preserve"> Century” Social Theory, Politics and the </w:t>
      </w:r>
      <w:r w:rsidRPr="00EB4367">
        <w:rPr>
          <w:rFonts w:ascii="Century Gothic" w:hAnsi="Century Gothic"/>
        </w:rPr>
        <w:tab/>
      </w:r>
      <w:r w:rsidR="00AA37D6" w:rsidRPr="00EB4367">
        <w:rPr>
          <w:rFonts w:ascii="Century Gothic" w:hAnsi="Century Gothic"/>
        </w:rPr>
        <w:t xml:space="preserve">Arts annual conference Minneapolis, MN (With Dr. Ellen </w:t>
      </w:r>
      <w:proofErr w:type="spellStart"/>
      <w:r w:rsidR="00AA37D6" w:rsidRPr="00EB4367">
        <w:rPr>
          <w:rFonts w:ascii="Century Gothic" w:hAnsi="Century Gothic"/>
        </w:rPr>
        <w:t>Rosewall</w:t>
      </w:r>
      <w:proofErr w:type="spellEnd"/>
      <w:r w:rsidR="00AA37D6" w:rsidRPr="00EB4367">
        <w:rPr>
          <w:rFonts w:ascii="Century Gothic" w:hAnsi="Century Gothic"/>
        </w:rPr>
        <w:t xml:space="preserve">.) </w:t>
      </w:r>
    </w:p>
    <w:p w14:paraId="66C9D789" w14:textId="77777777" w:rsidR="00AA37D6" w:rsidRPr="00EB4367" w:rsidRDefault="003831CD" w:rsidP="00AA37D6">
      <w:pPr>
        <w:rPr>
          <w:rFonts w:ascii="Century Gothic" w:hAnsi="Century Gothic"/>
        </w:rPr>
      </w:pPr>
      <w:r w:rsidRPr="00EB4367">
        <w:rPr>
          <w:rFonts w:ascii="Century Gothic" w:hAnsi="Century Gothic"/>
        </w:rPr>
        <w:tab/>
      </w:r>
      <w:r w:rsidR="00AA37D6" w:rsidRPr="00EB4367">
        <w:rPr>
          <w:rFonts w:ascii="Century Gothic" w:hAnsi="Century Gothic"/>
        </w:rPr>
        <w:t>“</w:t>
      </w:r>
      <w:r w:rsidR="00B56B1B" w:rsidRPr="00EB4367">
        <w:rPr>
          <w:rFonts w:ascii="Century Gothic" w:hAnsi="Century Gothic"/>
        </w:rPr>
        <w:t>Phoenix Nest” P</w:t>
      </w:r>
      <w:r w:rsidR="006F6A22" w:rsidRPr="00EB4367">
        <w:rPr>
          <w:rFonts w:ascii="Century Gothic" w:hAnsi="Century Gothic"/>
        </w:rPr>
        <w:t>odcast interview</w:t>
      </w:r>
      <w:r w:rsidR="00AA37D6" w:rsidRPr="00EB4367">
        <w:rPr>
          <w:rFonts w:ascii="Century Gothic" w:hAnsi="Century Gothic"/>
        </w:rPr>
        <w:t xml:space="preserve"> with Troy Williams</w:t>
      </w:r>
      <w:r w:rsidRPr="00EB4367">
        <w:rPr>
          <w:rFonts w:ascii="Century Gothic" w:hAnsi="Century Gothic"/>
        </w:rPr>
        <w:t>,</w:t>
      </w:r>
      <w:r w:rsidR="00B56B1B" w:rsidRPr="00EB4367">
        <w:rPr>
          <w:rFonts w:ascii="Century Gothic" w:hAnsi="Century Gothic"/>
        </w:rPr>
        <w:t xml:space="preserve"> on feminist art.</w:t>
      </w:r>
      <w:r w:rsidR="00AA37D6" w:rsidRPr="00EB4367">
        <w:rPr>
          <w:rFonts w:ascii="Century Gothic" w:hAnsi="Century Gothic"/>
        </w:rPr>
        <w:t xml:space="preserve"> </w:t>
      </w:r>
    </w:p>
    <w:p w14:paraId="685E8646" w14:textId="77777777" w:rsidR="00AA37D6" w:rsidRPr="00EB4367" w:rsidRDefault="003831CD" w:rsidP="00AA37D6">
      <w:pPr>
        <w:rPr>
          <w:rFonts w:ascii="Century Gothic" w:hAnsi="Century Gothic"/>
        </w:rPr>
      </w:pPr>
      <w:r w:rsidRPr="00EB4367">
        <w:rPr>
          <w:rFonts w:ascii="Century Gothic" w:hAnsi="Century Gothic"/>
        </w:rPr>
        <w:tab/>
      </w:r>
      <w:r w:rsidR="00AA37D6" w:rsidRPr="00EB4367">
        <w:rPr>
          <w:rFonts w:ascii="Century Gothic" w:hAnsi="Century Gothic"/>
        </w:rPr>
        <w:t xml:space="preserve">“Please Check a Box: Gender and Art” Neville Public Museum </w:t>
      </w:r>
      <w:r w:rsidRPr="00EB4367">
        <w:rPr>
          <w:rFonts w:ascii="Century Gothic" w:hAnsi="Century Gothic"/>
        </w:rPr>
        <w:tab/>
      </w:r>
      <w:r w:rsidR="00AA37D6" w:rsidRPr="00EB4367">
        <w:rPr>
          <w:rFonts w:ascii="Century Gothic" w:hAnsi="Century Gothic"/>
        </w:rPr>
        <w:t xml:space="preserve">lecture in conjunction with exhibitions (With Dr. Daniel Meinhardt </w:t>
      </w:r>
      <w:r w:rsidRPr="00EB4367">
        <w:rPr>
          <w:rFonts w:ascii="Century Gothic" w:hAnsi="Century Gothic"/>
        </w:rPr>
        <w:tab/>
      </w:r>
      <w:r w:rsidR="00AA37D6" w:rsidRPr="00EB4367">
        <w:rPr>
          <w:rFonts w:ascii="Century Gothic" w:hAnsi="Century Gothic"/>
        </w:rPr>
        <w:t>and Dr. Samuel Watson.)</w:t>
      </w:r>
    </w:p>
    <w:p w14:paraId="0D5224AB" w14:textId="77777777" w:rsidR="00AA37D6" w:rsidRPr="00EB4367" w:rsidRDefault="003831CD" w:rsidP="00AA37D6">
      <w:pPr>
        <w:rPr>
          <w:rFonts w:ascii="Century Gothic" w:hAnsi="Century Gothic"/>
        </w:rPr>
      </w:pPr>
      <w:r w:rsidRPr="00EB4367">
        <w:rPr>
          <w:rFonts w:ascii="Century Gothic" w:hAnsi="Century Gothic"/>
        </w:rPr>
        <w:tab/>
      </w:r>
      <w:r w:rsidR="00AA37D6" w:rsidRPr="00EB4367">
        <w:rPr>
          <w:rFonts w:ascii="Century Gothic" w:hAnsi="Century Gothic"/>
        </w:rPr>
        <w:t xml:space="preserve">UWGB “Psychology and Stuff” podcast panel presentation: Art </w:t>
      </w:r>
      <w:r w:rsidRPr="00EB4367">
        <w:rPr>
          <w:rFonts w:ascii="Century Gothic" w:hAnsi="Century Gothic"/>
        </w:rPr>
        <w:tab/>
      </w:r>
      <w:r w:rsidR="00AA37D6" w:rsidRPr="00EB4367">
        <w:rPr>
          <w:rFonts w:ascii="Century Gothic" w:hAnsi="Century Gothic"/>
        </w:rPr>
        <w:t xml:space="preserve">Therapy (With Dr. </w:t>
      </w:r>
      <w:proofErr w:type="spellStart"/>
      <w:r w:rsidR="00AA37D6" w:rsidRPr="00EB4367">
        <w:rPr>
          <w:rFonts w:ascii="Century Gothic" w:hAnsi="Century Gothic"/>
        </w:rPr>
        <w:t>Sawa</w:t>
      </w:r>
      <w:proofErr w:type="spellEnd"/>
      <w:r w:rsidR="00AA37D6" w:rsidRPr="00EB4367">
        <w:rPr>
          <w:rFonts w:ascii="Century Gothic" w:hAnsi="Century Gothic"/>
        </w:rPr>
        <w:t xml:space="preserve"> </w:t>
      </w:r>
      <w:proofErr w:type="spellStart"/>
      <w:r w:rsidR="00AA37D6" w:rsidRPr="00EB4367">
        <w:rPr>
          <w:rFonts w:ascii="Century Gothic" w:hAnsi="Century Gothic"/>
        </w:rPr>
        <w:t>Senzaki</w:t>
      </w:r>
      <w:proofErr w:type="spellEnd"/>
      <w:r w:rsidR="00AA37D6" w:rsidRPr="00EB4367">
        <w:rPr>
          <w:rFonts w:ascii="Century Gothic" w:hAnsi="Century Gothic"/>
        </w:rPr>
        <w:t xml:space="preserve"> and Dr. Ryan Martin.)</w:t>
      </w:r>
    </w:p>
    <w:p w14:paraId="2355638E" w14:textId="77777777" w:rsidR="00AA37D6" w:rsidRPr="00EB4367" w:rsidRDefault="00AA37D6" w:rsidP="00AA37D6">
      <w:pPr>
        <w:rPr>
          <w:rFonts w:ascii="Century Gothic" w:hAnsi="Century Gothic"/>
          <w:b/>
        </w:rPr>
      </w:pPr>
      <w:r w:rsidRPr="00EB4367">
        <w:rPr>
          <w:rFonts w:ascii="Century Gothic" w:hAnsi="Century Gothic"/>
          <w:b/>
        </w:rPr>
        <w:t>2016</w:t>
      </w:r>
      <w:r w:rsidR="003831CD" w:rsidRPr="00EB4367">
        <w:rPr>
          <w:rFonts w:ascii="Century Gothic" w:hAnsi="Century Gothic"/>
          <w:b/>
        </w:rPr>
        <w:tab/>
      </w:r>
      <w:r w:rsidRPr="00EB4367">
        <w:rPr>
          <w:rFonts w:ascii="Century Gothic" w:hAnsi="Century Gothic"/>
        </w:rPr>
        <w:t xml:space="preserve">“Alison Gates: One Way to Be an Artist,” James Madison University, </w:t>
      </w:r>
      <w:r w:rsidR="003831CD" w:rsidRPr="00EB4367">
        <w:rPr>
          <w:rFonts w:ascii="Century Gothic" w:hAnsi="Century Gothic"/>
        </w:rPr>
        <w:tab/>
      </w:r>
      <w:r w:rsidRPr="00EB4367">
        <w:rPr>
          <w:rFonts w:ascii="Century Gothic" w:hAnsi="Century Gothic"/>
        </w:rPr>
        <w:t>Harrisonburg, VA</w:t>
      </w:r>
    </w:p>
    <w:p w14:paraId="1DD8F13D" w14:textId="77777777" w:rsidR="00AA37D6" w:rsidRPr="00EB4367" w:rsidRDefault="003831CD" w:rsidP="00AA37D6">
      <w:pPr>
        <w:rPr>
          <w:rFonts w:ascii="Century Gothic" w:hAnsi="Century Gothic"/>
        </w:rPr>
      </w:pPr>
      <w:r w:rsidRPr="00EB4367">
        <w:rPr>
          <w:rFonts w:ascii="Century Gothic" w:hAnsi="Century Gothic"/>
        </w:rPr>
        <w:tab/>
      </w:r>
      <w:r w:rsidR="00AA37D6" w:rsidRPr="00EB4367">
        <w:rPr>
          <w:rFonts w:ascii="Century Gothic" w:hAnsi="Century Gothic"/>
        </w:rPr>
        <w:t>“Craftivism” University of Wi</w:t>
      </w:r>
      <w:r w:rsidR="006F6A22" w:rsidRPr="00EB4367">
        <w:rPr>
          <w:rFonts w:ascii="Century Gothic" w:hAnsi="Century Gothic"/>
        </w:rPr>
        <w:t>s</w:t>
      </w:r>
      <w:r w:rsidR="00B56B1B" w:rsidRPr="00EB4367">
        <w:rPr>
          <w:rFonts w:ascii="Century Gothic" w:hAnsi="Century Gothic"/>
        </w:rPr>
        <w:t>consin Oshkosh Women’s Center.</w:t>
      </w:r>
    </w:p>
    <w:p w14:paraId="26AB82E9" w14:textId="77777777" w:rsidR="00AA37D6" w:rsidRPr="00EB4367" w:rsidRDefault="003831CD" w:rsidP="00AA37D6">
      <w:pPr>
        <w:rPr>
          <w:rFonts w:ascii="Century Gothic" w:hAnsi="Century Gothic"/>
        </w:rPr>
      </w:pPr>
      <w:r w:rsidRPr="00EB4367">
        <w:rPr>
          <w:rFonts w:ascii="Century Gothic" w:hAnsi="Century Gothic"/>
        </w:rPr>
        <w:tab/>
      </w:r>
      <w:r w:rsidR="00AA37D6" w:rsidRPr="00EB4367">
        <w:rPr>
          <w:rFonts w:ascii="Century Gothic" w:hAnsi="Century Gothic"/>
        </w:rPr>
        <w:t xml:space="preserve">“Establishing Threshold Concepts Using Terms Inventory” College Art </w:t>
      </w:r>
      <w:r w:rsidRPr="00EB4367">
        <w:rPr>
          <w:rFonts w:ascii="Century Gothic" w:hAnsi="Century Gothic"/>
        </w:rPr>
        <w:tab/>
      </w:r>
      <w:r w:rsidR="00AA37D6" w:rsidRPr="00EB4367">
        <w:rPr>
          <w:rFonts w:ascii="Century Gothic" w:hAnsi="Century Gothic"/>
        </w:rPr>
        <w:t xml:space="preserve">Association Conference, Washington, DC (With Jennifer </w:t>
      </w:r>
      <w:proofErr w:type="spellStart"/>
      <w:r w:rsidR="00AA37D6" w:rsidRPr="00EB4367">
        <w:rPr>
          <w:rFonts w:ascii="Century Gothic" w:hAnsi="Century Gothic"/>
        </w:rPr>
        <w:t>Mokren</w:t>
      </w:r>
      <w:proofErr w:type="spellEnd"/>
      <w:r w:rsidR="00AA37D6" w:rsidRPr="00EB4367">
        <w:rPr>
          <w:rFonts w:ascii="Century Gothic" w:hAnsi="Century Gothic"/>
        </w:rPr>
        <w:t xml:space="preserve">, </w:t>
      </w:r>
      <w:r w:rsidRPr="00EB4367">
        <w:rPr>
          <w:rFonts w:ascii="Century Gothic" w:hAnsi="Century Gothic"/>
        </w:rPr>
        <w:tab/>
      </w:r>
      <w:r w:rsidR="00AA37D6" w:rsidRPr="00EB4367">
        <w:rPr>
          <w:rFonts w:ascii="Century Gothic" w:hAnsi="Century Gothic"/>
        </w:rPr>
        <w:t>Dean of Fine and Performing Arts SUNY New Paltz.)</w:t>
      </w:r>
    </w:p>
    <w:p w14:paraId="1CC9DEA4" w14:textId="3D43EBB2" w:rsidR="00AA37D6" w:rsidRPr="00EB4367" w:rsidRDefault="00AA37D6" w:rsidP="00F713C1">
      <w:pPr>
        <w:ind w:left="720" w:hanging="720"/>
        <w:rPr>
          <w:rFonts w:ascii="Century Gothic" w:hAnsi="Century Gothic"/>
          <w:b/>
        </w:rPr>
      </w:pPr>
      <w:r w:rsidRPr="00EB4367">
        <w:rPr>
          <w:rFonts w:ascii="Century Gothic" w:hAnsi="Century Gothic"/>
          <w:b/>
        </w:rPr>
        <w:t>2015</w:t>
      </w:r>
      <w:r w:rsidR="003831CD" w:rsidRPr="00EB4367">
        <w:rPr>
          <w:rFonts w:ascii="Century Gothic" w:hAnsi="Century Gothic"/>
          <w:b/>
        </w:rPr>
        <w:tab/>
      </w:r>
      <w:r w:rsidRPr="00EB4367">
        <w:rPr>
          <w:rFonts w:ascii="Century Gothic" w:hAnsi="Century Gothic"/>
        </w:rPr>
        <w:t xml:space="preserve">“Art and Craft and Hierarchies: are media and subject </w:t>
      </w:r>
      <w:proofErr w:type="gramStart"/>
      <w:r w:rsidRPr="00EB4367">
        <w:rPr>
          <w:rFonts w:ascii="Century Gothic" w:hAnsi="Century Gothic"/>
        </w:rPr>
        <w:t>matter</w:t>
      </w:r>
      <w:r w:rsidR="00F713C1">
        <w:rPr>
          <w:rFonts w:ascii="Century Gothic" w:hAnsi="Century Gothic"/>
        </w:rPr>
        <w:t xml:space="preserve">  </w:t>
      </w:r>
      <w:r w:rsidRPr="00EB4367">
        <w:rPr>
          <w:rFonts w:ascii="Century Gothic" w:hAnsi="Century Gothic"/>
        </w:rPr>
        <w:t>equal</w:t>
      </w:r>
      <w:proofErr w:type="gramEnd"/>
      <w:r w:rsidRPr="00EB4367">
        <w:rPr>
          <w:rFonts w:ascii="Century Gothic" w:hAnsi="Century Gothic"/>
        </w:rPr>
        <w:t xml:space="preserve"> yet?” Roundtable discussion, National Women’s Studies Association </w:t>
      </w:r>
      <w:r w:rsidR="003831CD" w:rsidRPr="00EB4367">
        <w:rPr>
          <w:rFonts w:ascii="Century Gothic" w:hAnsi="Century Gothic"/>
        </w:rPr>
        <w:tab/>
      </w:r>
      <w:r w:rsidRPr="00EB4367">
        <w:rPr>
          <w:rFonts w:ascii="Century Gothic" w:hAnsi="Century Gothic"/>
        </w:rPr>
        <w:t>Conference, Milwaukee, WI (With Helen Klebesadel, Robert J.</w:t>
      </w:r>
      <w:r w:rsidR="00F713C1">
        <w:rPr>
          <w:rFonts w:ascii="Century Gothic" w:hAnsi="Century Gothic"/>
        </w:rPr>
        <w:t xml:space="preserve"> </w:t>
      </w:r>
      <w:r w:rsidRPr="00EB4367">
        <w:rPr>
          <w:rFonts w:ascii="Century Gothic" w:hAnsi="Century Gothic"/>
        </w:rPr>
        <w:t xml:space="preserve">Mertens and Cheyenne Rudolph.) </w:t>
      </w:r>
    </w:p>
    <w:p w14:paraId="076F03B0" w14:textId="77777777" w:rsidR="00AA37D6" w:rsidRPr="00EB4367" w:rsidRDefault="00AA37D6" w:rsidP="00AA37D6">
      <w:pPr>
        <w:jc w:val="both"/>
        <w:rPr>
          <w:rFonts w:ascii="Century Gothic" w:hAnsi="Century Gothic"/>
          <w:b/>
        </w:rPr>
      </w:pPr>
      <w:r w:rsidRPr="00EB4367">
        <w:rPr>
          <w:rFonts w:ascii="Century Gothic" w:hAnsi="Century Gothic"/>
          <w:b/>
        </w:rPr>
        <w:t>2014</w:t>
      </w:r>
      <w:r w:rsidR="003831CD" w:rsidRPr="00EB4367">
        <w:rPr>
          <w:rFonts w:ascii="Century Gothic" w:hAnsi="Century Gothic"/>
          <w:b/>
        </w:rPr>
        <w:tab/>
      </w:r>
      <w:r w:rsidRPr="00EB4367">
        <w:rPr>
          <w:rFonts w:ascii="Century Gothic" w:hAnsi="Century Gothic"/>
        </w:rPr>
        <w:t xml:space="preserve">“Money Where Their Mouths Are” ‘Ignite!’ session, </w:t>
      </w:r>
      <w:r w:rsidR="003831CD" w:rsidRPr="00EB4367">
        <w:rPr>
          <w:rFonts w:ascii="Century Gothic" w:hAnsi="Century Gothic"/>
        </w:rPr>
        <w:t>NCAA Annual</w:t>
      </w:r>
      <w:r w:rsidR="003831CD" w:rsidRPr="00EB4367">
        <w:rPr>
          <w:rFonts w:ascii="Century Gothic" w:hAnsi="Century Gothic"/>
        </w:rPr>
        <w:tab/>
      </w:r>
      <w:r w:rsidRPr="00EB4367">
        <w:rPr>
          <w:rFonts w:ascii="Century Gothic" w:hAnsi="Century Gothic"/>
        </w:rPr>
        <w:t>Conference, Nashville, TN</w:t>
      </w:r>
      <w:r w:rsidRPr="00EB4367">
        <w:rPr>
          <w:rFonts w:ascii="Century Gothic" w:hAnsi="Century Gothic"/>
          <w:b/>
        </w:rPr>
        <w:t xml:space="preserve"> </w:t>
      </w:r>
    </w:p>
    <w:p w14:paraId="48ED1CB3" w14:textId="77777777" w:rsidR="00AA37D6" w:rsidRPr="00EB4367" w:rsidRDefault="00AA37D6" w:rsidP="00AA37D6">
      <w:pPr>
        <w:jc w:val="both"/>
        <w:rPr>
          <w:rFonts w:ascii="Century Gothic" w:hAnsi="Century Gothic"/>
        </w:rPr>
      </w:pPr>
      <w:r w:rsidRPr="00EB4367">
        <w:rPr>
          <w:rFonts w:ascii="Century Gothic" w:hAnsi="Century Gothic"/>
          <w:b/>
        </w:rPr>
        <w:t>2013</w:t>
      </w:r>
      <w:r w:rsidRPr="00EB4367">
        <w:rPr>
          <w:rFonts w:ascii="Century Gothic" w:hAnsi="Century Gothic"/>
        </w:rPr>
        <w:t xml:space="preserve"> </w:t>
      </w:r>
      <w:r w:rsidR="003831CD" w:rsidRPr="00EB4367">
        <w:rPr>
          <w:rFonts w:ascii="Century Gothic" w:hAnsi="Century Gothic"/>
        </w:rPr>
        <w:tab/>
      </w:r>
      <w:r w:rsidRPr="00EB4367">
        <w:rPr>
          <w:rFonts w:ascii="Century Gothic" w:hAnsi="Century Gothic"/>
        </w:rPr>
        <w:t xml:space="preserve">“Art as Feminist Research” WSC Conference, UW Madison </w:t>
      </w:r>
    </w:p>
    <w:p w14:paraId="4B72EDD9" w14:textId="77777777" w:rsidR="00AA37D6" w:rsidRPr="00EB4367" w:rsidRDefault="00AA37D6" w:rsidP="00AA37D6">
      <w:pPr>
        <w:jc w:val="both"/>
        <w:rPr>
          <w:rFonts w:ascii="Century Gothic" w:hAnsi="Century Gothic"/>
          <w:b/>
        </w:rPr>
      </w:pPr>
      <w:r w:rsidRPr="00EB4367">
        <w:rPr>
          <w:rFonts w:ascii="Century Gothic" w:hAnsi="Century Gothic"/>
          <w:b/>
        </w:rPr>
        <w:t>2011</w:t>
      </w:r>
      <w:r w:rsidR="003831CD" w:rsidRPr="00EB4367">
        <w:rPr>
          <w:rFonts w:ascii="Century Gothic" w:hAnsi="Century Gothic"/>
          <w:b/>
        </w:rPr>
        <w:tab/>
      </w:r>
      <w:r w:rsidRPr="00EB4367">
        <w:rPr>
          <w:rFonts w:ascii="Century Gothic" w:hAnsi="Century Gothic"/>
        </w:rPr>
        <w:t xml:space="preserve">“Threshold Concepts” (Workshop with Deb Hoskins) Best Practices in </w:t>
      </w:r>
      <w:r w:rsidR="003831CD" w:rsidRPr="00EB4367">
        <w:rPr>
          <w:rFonts w:ascii="Century Gothic" w:hAnsi="Century Gothic"/>
        </w:rPr>
        <w:tab/>
      </w:r>
      <w:r w:rsidRPr="00EB4367">
        <w:rPr>
          <w:rFonts w:ascii="Century Gothic" w:hAnsi="Century Gothic"/>
        </w:rPr>
        <w:t>Teaching Women’s Studies, UW-Stevens Point</w:t>
      </w:r>
    </w:p>
    <w:p w14:paraId="131B6A1D" w14:textId="77777777" w:rsidR="00AA37D6" w:rsidRPr="00EB4367" w:rsidRDefault="00AA37D6" w:rsidP="00AA37D6">
      <w:pPr>
        <w:rPr>
          <w:rFonts w:ascii="Century Gothic" w:eastAsia="Arial Unicode MS" w:hAnsi="Century Gothic"/>
          <w:b/>
        </w:rPr>
      </w:pPr>
    </w:p>
    <w:p w14:paraId="423527C5" w14:textId="77777777" w:rsidR="00AA37D6" w:rsidRPr="00F713C1" w:rsidRDefault="00AA37D6" w:rsidP="00AA37D6">
      <w:pPr>
        <w:rPr>
          <w:rFonts w:ascii="Century Gothic" w:eastAsia="Arial Unicode MS" w:hAnsi="Century Gothic"/>
          <w:b/>
          <w:color w:val="C0504D" w:themeColor="accent2"/>
        </w:rPr>
      </w:pPr>
      <w:r w:rsidRPr="00F713C1">
        <w:rPr>
          <w:rFonts w:ascii="Century Gothic" w:eastAsia="Arial Unicode MS" w:hAnsi="Century Gothic"/>
          <w:b/>
          <w:color w:val="C0504D" w:themeColor="accent2"/>
        </w:rPr>
        <w:t>Organizational Memberships:</w:t>
      </w:r>
    </w:p>
    <w:p w14:paraId="0C438A1C" w14:textId="77777777" w:rsidR="00AA37D6" w:rsidRPr="00EB4367" w:rsidRDefault="00AA37D6" w:rsidP="00AA37D6">
      <w:pPr>
        <w:jc w:val="both"/>
        <w:rPr>
          <w:rFonts w:ascii="Century Gothic" w:eastAsia="Arial Unicode MS" w:hAnsi="Century Gothic"/>
          <w:sz w:val="22"/>
          <w:szCs w:val="22"/>
        </w:rPr>
      </w:pPr>
      <w:r w:rsidRPr="00EB4367">
        <w:rPr>
          <w:rFonts w:ascii="Century Gothic" w:eastAsia="Arial Unicode MS" w:hAnsi="Century Gothic"/>
          <w:sz w:val="22"/>
          <w:szCs w:val="22"/>
        </w:rPr>
        <w:t>National Women’s Studies Association</w:t>
      </w:r>
    </w:p>
    <w:p w14:paraId="161609F9" w14:textId="77777777" w:rsidR="00AA37D6" w:rsidRPr="00EB4367" w:rsidRDefault="00AA37D6" w:rsidP="00AA37D6">
      <w:pPr>
        <w:jc w:val="both"/>
        <w:rPr>
          <w:rFonts w:ascii="Century Gothic" w:eastAsia="Arial Unicode MS" w:hAnsi="Century Gothic"/>
          <w:sz w:val="22"/>
          <w:szCs w:val="22"/>
        </w:rPr>
      </w:pPr>
      <w:r w:rsidRPr="00EB4367">
        <w:rPr>
          <w:rFonts w:ascii="Century Gothic" w:eastAsia="Arial Unicode MS" w:hAnsi="Century Gothic"/>
          <w:sz w:val="22"/>
          <w:szCs w:val="22"/>
        </w:rPr>
        <w:t>Midwest Fiber Arts Educators Network</w:t>
      </w:r>
    </w:p>
    <w:p w14:paraId="3E26EED2" w14:textId="77777777" w:rsidR="00AA37D6" w:rsidRDefault="00AA37D6" w:rsidP="00AA37D6">
      <w:pPr>
        <w:jc w:val="both"/>
        <w:rPr>
          <w:rFonts w:ascii="Century Gothic" w:eastAsia="Arial Unicode MS" w:hAnsi="Century Gothic"/>
          <w:sz w:val="22"/>
          <w:szCs w:val="22"/>
        </w:rPr>
      </w:pPr>
      <w:r w:rsidRPr="00EB4367">
        <w:rPr>
          <w:rFonts w:ascii="Century Gothic" w:eastAsia="Arial Unicode MS" w:hAnsi="Century Gothic"/>
          <w:sz w:val="22"/>
          <w:szCs w:val="22"/>
        </w:rPr>
        <w:t>Surface Design Association</w:t>
      </w:r>
    </w:p>
    <w:p w14:paraId="0A29EE86" w14:textId="3AB55092" w:rsidR="00F713C1" w:rsidRPr="00EB4367" w:rsidRDefault="00F713C1" w:rsidP="00AA37D6">
      <w:pPr>
        <w:jc w:val="both"/>
        <w:rPr>
          <w:rFonts w:ascii="Century Gothic" w:eastAsia="Arial Unicode MS" w:hAnsi="Century Gothic"/>
          <w:sz w:val="22"/>
          <w:szCs w:val="22"/>
        </w:rPr>
      </w:pPr>
      <w:r>
        <w:rPr>
          <w:rFonts w:ascii="Century Gothic" w:eastAsia="Arial Unicode MS" w:hAnsi="Century Gothic"/>
          <w:sz w:val="22"/>
          <w:szCs w:val="22"/>
        </w:rPr>
        <w:t>Past President, Acre of Art/Sculpture Valley Board of Directors</w:t>
      </w:r>
    </w:p>
    <w:p w14:paraId="55D3B7DE" w14:textId="77777777" w:rsidR="00F713C1" w:rsidRDefault="00F713C1" w:rsidP="00C0134C">
      <w:pPr>
        <w:jc w:val="both"/>
        <w:rPr>
          <w:rFonts w:ascii="Century Gothic" w:eastAsia="Arial Unicode MS" w:hAnsi="Century Gothic"/>
          <w:sz w:val="22"/>
          <w:szCs w:val="22"/>
        </w:rPr>
      </w:pPr>
    </w:p>
    <w:p w14:paraId="1A950BF0" w14:textId="70D73759" w:rsidR="00245AA1" w:rsidRDefault="00F713C1" w:rsidP="00C0134C">
      <w:pPr>
        <w:jc w:val="both"/>
        <w:rPr>
          <w:rFonts w:ascii="Century Gothic" w:eastAsia="Arial Unicode MS" w:hAnsi="Century Gothic"/>
          <w:b/>
          <w:bCs/>
          <w:color w:val="C0504D" w:themeColor="accent2"/>
        </w:rPr>
      </w:pPr>
      <w:r>
        <w:rPr>
          <w:rFonts w:ascii="Century Gothic" w:eastAsia="Arial Unicode MS" w:hAnsi="Century Gothic"/>
          <w:b/>
          <w:bCs/>
          <w:color w:val="C0504D" w:themeColor="accent2"/>
        </w:rPr>
        <w:t xml:space="preserve">Current </w:t>
      </w:r>
      <w:r w:rsidRPr="00F713C1">
        <w:rPr>
          <w:rFonts w:ascii="Century Gothic" w:eastAsia="Arial Unicode MS" w:hAnsi="Century Gothic"/>
          <w:b/>
          <w:bCs/>
          <w:color w:val="C0504D" w:themeColor="accent2"/>
        </w:rPr>
        <w:t>University Leadership</w:t>
      </w:r>
      <w:r>
        <w:rPr>
          <w:rFonts w:ascii="Century Gothic" w:eastAsia="Arial Unicode MS" w:hAnsi="Century Gothic"/>
          <w:b/>
          <w:bCs/>
          <w:color w:val="C0504D" w:themeColor="accent2"/>
        </w:rPr>
        <w:t xml:space="preserve"> and Committees:</w:t>
      </w:r>
    </w:p>
    <w:p w14:paraId="247B55DE" w14:textId="3B1F206C" w:rsidR="00F713C1" w:rsidRDefault="00F713C1" w:rsidP="00C0134C">
      <w:pPr>
        <w:jc w:val="both"/>
        <w:rPr>
          <w:rFonts w:ascii="Century Gothic" w:eastAsia="Arial Unicode MS" w:hAnsi="Century Gothic"/>
        </w:rPr>
      </w:pPr>
      <w:r>
        <w:rPr>
          <w:rFonts w:ascii="Century Gothic" w:eastAsia="Arial Unicode MS" w:hAnsi="Century Gothic"/>
        </w:rPr>
        <w:t>General Education Realignment Working Group</w:t>
      </w:r>
    </w:p>
    <w:p w14:paraId="07E5A7E4" w14:textId="7A245D57" w:rsidR="00F713C1" w:rsidRDefault="00F713C1" w:rsidP="00C0134C">
      <w:pPr>
        <w:jc w:val="both"/>
        <w:rPr>
          <w:rFonts w:ascii="Century Gothic" w:eastAsia="Arial Unicode MS" w:hAnsi="Century Gothic"/>
        </w:rPr>
      </w:pPr>
      <w:r>
        <w:rPr>
          <w:rFonts w:ascii="Century Gothic" w:eastAsia="Arial Unicode MS" w:hAnsi="Century Gothic"/>
        </w:rPr>
        <w:t>EDI Faculty Mentor: Universal Design for Higher Ed Learning</w:t>
      </w:r>
    </w:p>
    <w:p w14:paraId="70AEFDA7" w14:textId="44E5BA0D" w:rsidR="00F713C1" w:rsidRDefault="00F713C1" w:rsidP="00C0134C">
      <w:pPr>
        <w:jc w:val="both"/>
        <w:rPr>
          <w:rFonts w:ascii="Century Gothic" w:eastAsia="Arial Unicode MS" w:hAnsi="Century Gothic"/>
        </w:rPr>
      </w:pPr>
      <w:r>
        <w:rPr>
          <w:rFonts w:ascii="Century Gothic" w:eastAsia="Arial Unicode MS" w:hAnsi="Century Gothic"/>
        </w:rPr>
        <w:t xml:space="preserve">Women’s, </w:t>
      </w:r>
      <w:proofErr w:type="gramStart"/>
      <w:r>
        <w:rPr>
          <w:rFonts w:ascii="Century Gothic" w:eastAsia="Arial Unicode MS" w:hAnsi="Century Gothic"/>
        </w:rPr>
        <w:t>Gender</w:t>
      </w:r>
      <w:proofErr w:type="gramEnd"/>
      <w:r>
        <w:rPr>
          <w:rFonts w:ascii="Century Gothic" w:eastAsia="Arial Unicode MS" w:hAnsi="Century Gothic"/>
        </w:rPr>
        <w:t xml:space="preserve"> and Sexuality Studies Steering Committee</w:t>
      </w:r>
    </w:p>
    <w:p w14:paraId="42B3D72A" w14:textId="77777777" w:rsidR="00F713C1" w:rsidRPr="00EB4367" w:rsidRDefault="00F713C1" w:rsidP="00C0134C">
      <w:pPr>
        <w:jc w:val="both"/>
        <w:rPr>
          <w:rFonts w:ascii="Century Gothic" w:eastAsia="Arial Unicode MS" w:hAnsi="Century Gothic"/>
          <w:sz w:val="22"/>
          <w:szCs w:val="22"/>
        </w:rPr>
      </w:pPr>
    </w:p>
    <w:sectPr w:rsidR="00F713C1" w:rsidRPr="00EB4367" w:rsidSect="00F03E12">
      <w:pgSz w:w="12240" w:h="15840"/>
      <w:pgMar w:top="1440" w:right="1800" w:bottom="864"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D48CA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4463142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embedSystemFonts/>
  <w:hideSpellingErrors/>
  <w:hideGrammaticalError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884"/>
    <w:rsid w:val="00011884"/>
    <w:rsid w:val="00245AA1"/>
    <w:rsid w:val="003831CD"/>
    <w:rsid w:val="003A1F12"/>
    <w:rsid w:val="004525F3"/>
    <w:rsid w:val="00583C1B"/>
    <w:rsid w:val="006737DB"/>
    <w:rsid w:val="0068674C"/>
    <w:rsid w:val="006F6A22"/>
    <w:rsid w:val="00821D2A"/>
    <w:rsid w:val="00960BEA"/>
    <w:rsid w:val="00995C86"/>
    <w:rsid w:val="00AA37D6"/>
    <w:rsid w:val="00B56B1B"/>
    <w:rsid w:val="00C0134C"/>
    <w:rsid w:val="00EB4367"/>
    <w:rsid w:val="00F01F6C"/>
    <w:rsid w:val="00F03E12"/>
    <w:rsid w:val="00F148A2"/>
    <w:rsid w:val="00F713C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28DCC6B"/>
  <w15:docId w15:val="{2938386F-128E-AC4F-A1D2-38AA1C347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37D6"/>
    <w:pPr>
      <w:spacing w:after="0"/>
    </w:pPr>
    <w:rPr>
      <w:rFonts w:ascii="Times New Roman" w:eastAsia="Times New Roman" w:hAnsi="Times New Roman"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37D6"/>
    <w:rPr>
      <w:color w:val="0000FF" w:themeColor="hyperlink"/>
      <w:u w:val="single"/>
    </w:rPr>
  </w:style>
  <w:style w:type="character" w:styleId="FollowedHyperlink">
    <w:name w:val="FollowedHyperlink"/>
    <w:basedOn w:val="DefaultParagraphFont"/>
    <w:uiPriority w:val="99"/>
    <w:semiHidden/>
    <w:unhideWhenUsed/>
    <w:rsid w:val="00821D2A"/>
    <w:rPr>
      <w:color w:val="800080" w:themeColor="followedHyperlink"/>
      <w:u w:val="single"/>
    </w:rPr>
  </w:style>
  <w:style w:type="paragraph" w:styleId="ListParagraph">
    <w:name w:val="List Paragraph"/>
    <w:basedOn w:val="Normal"/>
    <w:uiPriority w:val="34"/>
    <w:qFormat/>
    <w:rsid w:val="0068674C"/>
    <w:pPr>
      <w:ind w:left="720"/>
      <w:contextualSpacing/>
    </w:pPr>
  </w:style>
  <w:style w:type="paragraph" w:customStyle="1" w:styleId="Default">
    <w:name w:val="Default"/>
    <w:rsid w:val="00583C1B"/>
    <w:pPr>
      <w:autoSpaceDE w:val="0"/>
      <w:autoSpaceDN w:val="0"/>
      <w:adjustRightInd w:val="0"/>
      <w:spacing w:after="0"/>
    </w:pPr>
    <w:rPr>
      <w:rFonts w:ascii="Calibri" w:hAnsi="Calibri" w:cs="Calibri"/>
      <w:color w:val="000000"/>
    </w:rPr>
  </w:style>
  <w:style w:type="character" w:styleId="UnresolvedMention">
    <w:name w:val="Unresolved Mention"/>
    <w:basedOn w:val="DefaultParagraphFont"/>
    <w:uiPriority w:val="99"/>
    <w:semiHidden/>
    <w:unhideWhenUsed/>
    <w:rsid w:val="00F71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rfacedesign.org/newsblog/on-campus-uwgbs-grow-" TargetMode="External"/><Relationship Id="rId3" Type="http://schemas.openxmlformats.org/officeDocument/2006/relationships/settings" Target="settings.xml"/><Relationship Id="rId7" Type="http://schemas.openxmlformats.org/officeDocument/2006/relationships/hyperlink" Target="https://www.wisconsinacademy.org/contributor/alison-gat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lisongatesart.com/" TargetMode="External"/><Relationship Id="rId11" Type="http://schemas.openxmlformats.org/officeDocument/2006/relationships/fontTable" Target="fontTable.xml"/><Relationship Id="rId5" Type="http://schemas.openxmlformats.org/officeDocument/2006/relationships/hyperlink" Target="mailto:gatesa@uwgb.edu" TargetMode="External"/><Relationship Id="rId10" Type="http://schemas.openxmlformats.org/officeDocument/2006/relationships/hyperlink" Target="https://doorcountypulse.com/gates-work-in-following-twisted-paths-textile-show%EF%BB%BF/" TargetMode="External"/><Relationship Id="rId4" Type="http://schemas.openxmlformats.org/officeDocument/2006/relationships/webSettings" Target="webSettings.xml"/><Relationship Id="rId9" Type="http://schemas.openxmlformats.org/officeDocument/2006/relationships/hyperlink" Target="https://www.wisconsinacademy.org/gallery/alison-gates-points-departu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1645</Words>
  <Characters>9377</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UWGB</Company>
  <LinksUpToDate>false</LinksUpToDate>
  <CharactersWithSpaces>11001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Gates</dc:creator>
  <cp:keywords/>
  <dc:description/>
  <cp:lastModifiedBy>Gates, Alison</cp:lastModifiedBy>
  <cp:revision>2</cp:revision>
  <dcterms:created xsi:type="dcterms:W3CDTF">2024-04-14T20:09:00Z</dcterms:created>
  <dcterms:modified xsi:type="dcterms:W3CDTF">2024-04-14T20:09:00Z</dcterms:modified>
</cp:coreProperties>
</file>